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38DE" w:rsidRPr="00836C2A" w:rsidRDefault="00FD38DE" w:rsidP="00FD38DE">
      <w:pPr>
        <w:widowControl w:val="0"/>
        <w:spacing w:before="45"/>
        <w:ind w:left="102" w:right="112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836C2A">
        <w:rPr>
          <w:rFonts w:ascii="Times New Roman" w:hAnsi="Times New Roman"/>
          <w:sz w:val="24"/>
          <w:szCs w:val="24"/>
          <w:lang w:eastAsia="en-US"/>
        </w:rPr>
        <w:t>ОБЛАСТНОЕ ГОСУДАРСТВЕННОЕ АВТОНОМНОЕ ПРОФЕССИОНАЛЬНОЕ ОБРАЗОВАТЕЛЬНОЕ УЧРЕЖДЕНИЕ</w:t>
      </w:r>
    </w:p>
    <w:p w:rsidR="00FD38DE" w:rsidRPr="00836C2A" w:rsidRDefault="00FD38DE" w:rsidP="00FD38DE">
      <w:pPr>
        <w:widowControl w:val="0"/>
        <w:spacing w:line="319" w:lineRule="exact"/>
        <w:ind w:left="102" w:right="108"/>
        <w:jc w:val="center"/>
        <w:rPr>
          <w:rFonts w:ascii="Times New Roman" w:hAnsi="Times New Roman"/>
          <w:sz w:val="24"/>
          <w:szCs w:val="24"/>
          <w:lang w:eastAsia="en-US"/>
        </w:rPr>
      </w:pPr>
      <w:r w:rsidRPr="00836C2A">
        <w:rPr>
          <w:rFonts w:ascii="Times New Roman" w:hAnsi="Times New Roman"/>
          <w:sz w:val="24"/>
          <w:szCs w:val="24"/>
          <w:lang w:eastAsia="en-US"/>
        </w:rPr>
        <w:t>«БЕЛГОРОДСКИЙ СТРОИТЕЛЬНЫЙКОЛЛЕДЖ»</w:t>
      </w:r>
    </w:p>
    <w:p w:rsidR="00FD38DE" w:rsidRPr="00FD38DE" w:rsidRDefault="00FD38DE" w:rsidP="00FD38DE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spacing w:before="4"/>
        <w:rPr>
          <w:rFonts w:ascii="Times New Roman" w:hAnsi="Times New Roman"/>
          <w:sz w:val="28"/>
          <w:szCs w:val="28"/>
          <w:lang w:eastAsia="en-US"/>
        </w:rPr>
      </w:pPr>
    </w:p>
    <w:p w:rsidR="00FD38DE" w:rsidRPr="00836C2A" w:rsidRDefault="00FD38DE" w:rsidP="00836C2A">
      <w:pPr>
        <w:widowControl w:val="0"/>
        <w:ind w:left="102" w:right="107"/>
        <w:jc w:val="center"/>
        <w:outlineLvl w:val="0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836C2A">
        <w:rPr>
          <w:rFonts w:ascii="Times New Roman" w:hAnsi="Times New Roman"/>
          <w:b/>
          <w:bCs/>
          <w:sz w:val="24"/>
          <w:szCs w:val="24"/>
          <w:lang w:eastAsia="en-US"/>
        </w:rPr>
        <w:t xml:space="preserve">РАБОЧАЯ ПРОГРАММА </w:t>
      </w:r>
      <w:r w:rsidR="0035518B" w:rsidRPr="00836C2A">
        <w:rPr>
          <w:rFonts w:ascii="Times New Roman" w:hAnsi="Times New Roman"/>
          <w:b/>
          <w:bCs/>
          <w:sz w:val="24"/>
          <w:szCs w:val="24"/>
          <w:lang w:eastAsia="en-US"/>
        </w:rPr>
        <w:t>ПРОФЕССИОНАЛЬНО МОДУЛЯ</w:t>
      </w:r>
    </w:p>
    <w:p w:rsidR="00FD38DE" w:rsidRPr="00836C2A" w:rsidRDefault="00FD38DE" w:rsidP="0035518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ascii="Times New Roman" w:hAnsi="Times New Roman"/>
          <w:sz w:val="24"/>
          <w:szCs w:val="24"/>
        </w:rPr>
      </w:pPr>
      <w:r w:rsidRPr="00836C2A">
        <w:rPr>
          <w:rFonts w:ascii="Times New Roman" w:hAnsi="Times New Roman"/>
          <w:caps/>
          <w:sz w:val="24"/>
          <w:szCs w:val="24"/>
        </w:rPr>
        <w:t xml:space="preserve">ПМ.4. </w:t>
      </w:r>
      <w:r w:rsidR="0035518B" w:rsidRPr="00836C2A">
        <w:rPr>
          <w:rFonts w:ascii="Times New Roman" w:hAnsi="Times New Roman"/>
          <w:caps/>
          <w:sz w:val="24"/>
          <w:szCs w:val="24"/>
        </w:rPr>
        <w:t>«</w:t>
      </w:r>
      <w:r w:rsidRPr="00836C2A">
        <w:rPr>
          <w:rFonts w:ascii="Times New Roman" w:hAnsi="Times New Roman"/>
          <w:caps/>
          <w:sz w:val="24"/>
          <w:szCs w:val="24"/>
        </w:rPr>
        <w:t>Организация видов работ при эксплуатации и реконструкции строительных объектов</w:t>
      </w:r>
      <w:r w:rsidR="0035518B" w:rsidRPr="00836C2A">
        <w:rPr>
          <w:rFonts w:ascii="Times New Roman" w:hAnsi="Times New Roman"/>
          <w:caps/>
          <w:sz w:val="24"/>
          <w:szCs w:val="24"/>
        </w:rPr>
        <w:t>»</w:t>
      </w:r>
    </w:p>
    <w:p w:rsidR="00836C2A" w:rsidRDefault="00FD38DE" w:rsidP="00836C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836C2A">
        <w:rPr>
          <w:rFonts w:ascii="Times New Roman" w:eastAsia="Calibri" w:hAnsi="Times New Roman"/>
          <w:sz w:val="24"/>
          <w:szCs w:val="24"/>
          <w:lang w:eastAsia="en-US"/>
        </w:rPr>
        <w:t>специальность: 08.02.01«Строительство и эксплуатация зданий и сооружений»</w:t>
      </w:r>
    </w:p>
    <w:p w:rsidR="00836C2A" w:rsidRPr="00527AE4" w:rsidRDefault="00836C2A" w:rsidP="00836C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sz w:val="24"/>
          <w:szCs w:val="24"/>
        </w:rPr>
        <w:t>базовый образовательный уровень.</w:t>
      </w:r>
      <w:r>
        <w:rPr>
          <w:rFonts w:ascii="Times New Roman" w:hAnsi="Times New Roman"/>
          <w:sz w:val="24"/>
          <w:szCs w:val="24"/>
        </w:rPr>
        <w:t xml:space="preserve"> Заочная форма обучения.</w:t>
      </w:r>
    </w:p>
    <w:p w:rsidR="00836C2A" w:rsidRDefault="00836C2A" w:rsidP="00836C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bCs/>
          <w:sz w:val="24"/>
          <w:szCs w:val="24"/>
        </w:rPr>
      </w:pPr>
    </w:p>
    <w:p w:rsidR="00FD38DE" w:rsidRPr="00836C2A" w:rsidRDefault="00FD38DE" w:rsidP="0035518B">
      <w:pPr>
        <w:widowControl w:val="0"/>
        <w:ind w:left="102" w:right="111"/>
        <w:jc w:val="center"/>
        <w:rPr>
          <w:rFonts w:ascii="Times New Roman" w:eastAsia="Calibri" w:hAnsi="Times New Roman"/>
          <w:sz w:val="24"/>
          <w:szCs w:val="24"/>
          <w:lang w:eastAsia="en-US"/>
        </w:rPr>
      </w:pPr>
    </w:p>
    <w:p w:rsidR="00FD38DE" w:rsidRPr="00FD38DE" w:rsidRDefault="00FD38DE" w:rsidP="00FD38DE">
      <w:pPr>
        <w:widowControl w:val="0"/>
        <w:jc w:val="center"/>
        <w:rPr>
          <w:rFonts w:ascii="Times New Roman" w:hAnsi="Times New Roman"/>
          <w:bCs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P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35518B" w:rsidRDefault="0035518B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35518B" w:rsidRDefault="0035518B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35518B" w:rsidRDefault="0035518B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35518B" w:rsidRPr="00FD38DE" w:rsidRDefault="0035518B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  <w:bookmarkStart w:id="0" w:name="_GoBack"/>
      <w:bookmarkEnd w:id="0"/>
    </w:p>
    <w:p w:rsidR="00FD38DE" w:rsidRPr="00FD38DE" w:rsidRDefault="00FD38DE" w:rsidP="00FD38DE">
      <w:pPr>
        <w:widowControl w:val="0"/>
        <w:rPr>
          <w:rFonts w:ascii="Times New Roman" w:hAnsi="Times New Roman"/>
          <w:b/>
          <w:bCs/>
          <w:sz w:val="28"/>
          <w:szCs w:val="28"/>
          <w:lang w:eastAsia="en-US"/>
        </w:rPr>
      </w:pPr>
    </w:p>
    <w:p w:rsidR="00FD38DE" w:rsidRPr="00FD38DE" w:rsidRDefault="00ED41B8" w:rsidP="00FD38DE">
      <w:pPr>
        <w:widowControl w:val="0"/>
        <w:spacing w:before="180"/>
        <w:ind w:left="101" w:right="112"/>
        <w:jc w:val="center"/>
        <w:rPr>
          <w:rFonts w:ascii="Times New Roman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>Белгород, 2019</w:t>
      </w:r>
      <w:r w:rsidR="00FD38DE" w:rsidRPr="00FD38DE">
        <w:rPr>
          <w:rFonts w:ascii="Times New Roman" w:eastAsia="Calibri" w:hAnsi="Times New Roman"/>
          <w:sz w:val="28"/>
          <w:szCs w:val="28"/>
          <w:lang w:eastAsia="en-US"/>
        </w:rPr>
        <w:t xml:space="preserve"> г.</w:t>
      </w:r>
    </w:p>
    <w:p w:rsidR="0068130A" w:rsidRPr="00527AE4" w:rsidRDefault="0068130A" w:rsidP="0068130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sz w:val="24"/>
          <w:szCs w:val="24"/>
        </w:rPr>
        <w:lastRenderedPageBreak/>
        <w:t>Рабочая программа профессионального модуляразработана на основе Федерального государственного образовательного стандарта</w:t>
      </w:r>
      <w:r>
        <w:rPr>
          <w:rFonts w:ascii="Times New Roman" w:hAnsi="Times New Roman"/>
          <w:sz w:val="24"/>
          <w:szCs w:val="24"/>
        </w:rPr>
        <w:t xml:space="preserve"> и примерной основной образовательной программой</w:t>
      </w:r>
      <w:r w:rsidRPr="00527AE4">
        <w:rPr>
          <w:rFonts w:ascii="Times New Roman" w:hAnsi="Times New Roman"/>
          <w:sz w:val="24"/>
          <w:szCs w:val="24"/>
        </w:rPr>
        <w:t xml:space="preserve"> по специальности  08.02.01   «Строительство и эксплуатация зданий и сооружений», базовый образовательный уровень.</w:t>
      </w:r>
    </w:p>
    <w:p w:rsidR="0068130A" w:rsidRPr="00527AE4" w:rsidRDefault="0068130A" w:rsidP="006813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i/>
          <w:sz w:val="24"/>
          <w:szCs w:val="24"/>
          <w:vertAlign w:val="superscript"/>
        </w:rPr>
      </w:pPr>
      <w:r w:rsidRPr="00527AE4">
        <w:rPr>
          <w:rFonts w:ascii="Times New Roman" w:hAnsi="Times New Roman"/>
          <w:sz w:val="24"/>
          <w:szCs w:val="24"/>
        </w:rPr>
        <w:tab/>
      </w:r>
    </w:p>
    <w:p w:rsidR="0068130A" w:rsidRPr="00527AE4" w:rsidRDefault="0068130A" w:rsidP="0068130A">
      <w:pPr>
        <w:widowControl w:val="0"/>
        <w:tabs>
          <w:tab w:val="left" w:pos="0"/>
        </w:tabs>
        <w:suppressAutoHyphens/>
        <w:spacing w:after="0"/>
        <w:rPr>
          <w:rFonts w:ascii="Times New Roman" w:hAnsi="Times New Roman"/>
          <w:sz w:val="24"/>
          <w:szCs w:val="24"/>
          <w:vertAlign w:val="superscript"/>
        </w:rPr>
      </w:pPr>
    </w:p>
    <w:p w:rsidR="0068130A" w:rsidRPr="00527AE4" w:rsidRDefault="0068130A" w:rsidP="006813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/>
        <w:jc w:val="both"/>
        <w:rPr>
          <w:rFonts w:ascii="Times New Roman" w:hAnsi="Times New Roman"/>
          <w:sz w:val="24"/>
          <w:szCs w:val="24"/>
        </w:rPr>
      </w:pPr>
    </w:p>
    <w:p w:rsidR="0068130A" w:rsidRPr="00527AE4" w:rsidRDefault="0077671F" w:rsidP="0068130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Разработчик</w:t>
      </w:r>
      <w:r w:rsidR="0068130A" w:rsidRPr="00527AE4">
        <w:rPr>
          <w:rFonts w:ascii="Times New Roman" w:hAnsi="Times New Roman"/>
          <w:sz w:val="24"/>
          <w:szCs w:val="24"/>
        </w:rPr>
        <w:t xml:space="preserve">: </w:t>
      </w:r>
    </w:p>
    <w:p w:rsidR="0068130A" w:rsidRDefault="0068130A" w:rsidP="0068130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b/>
          <w:sz w:val="24"/>
          <w:szCs w:val="24"/>
        </w:rPr>
        <w:t>Родионова Татьяна Викторовна</w:t>
      </w:r>
      <w:r w:rsidRPr="00527AE4">
        <w:rPr>
          <w:rFonts w:ascii="Times New Roman" w:hAnsi="Times New Roman"/>
          <w:sz w:val="24"/>
          <w:szCs w:val="24"/>
        </w:rPr>
        <w:t xml:space="preserve"> преподаватель ОГАПОУ «Белгородский строительный колледж».</w:t>
      </w:r>
    </w:p>
    <w:p w:rsidR="0068130A" w:rsidRDefault="0068130A" w:rsidP="0068130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68130A" w:rsidRPr="00527AE4" w:rsidRDefault="0068130A" w:rsidP="0068130A">
      <w:pPr>
        <w:spacing w:after="0"/>
        <w:contextualSpacing/>
        <w:jc w:val="both"/>
        <w:rPr>
          <w:rFonts w:ascii="Times New Roman" w:hAnsi="Times New Roman"/>
          <w:sz w:val="24"/>
          <w:szCs w:val="24"/>
        </w:rPr>
      </w:pPr>
    </w:p>
    <w:p w:rsidR="0068130A" w:rsidRPr="00527AE4" w:rsidRDefault="0068130A" w:rsidP="0068130A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4927"/>
        <w:gridCol w:w="4927"/>
      </w:tblGrid>
      <w:tr w:rsidR="0068130A" w:rsidRPr="00527AE4" w:rsidTr="0068130A">
        <w:tc>
          <w:tcPr>
            <w:tcW w:w="4927" w:type="dxa"/>
            <w:hideMark/>
          </w:tcPr>
          <w:p w:rsidR="0068130A" w:rsidRPr="00527AE4" w:rsidRDefault="0068130A" w:rsidP="0068130A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527AE4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РАССМОТРЕНО</w:t>
            </w:r>
          </w:p>
          <w:p w:rsidR="0068130A" w:rsidRPr="00527AE4" w:rsidRDefault="0068130A" w:rsidP="0068130A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На заседании ПЦК</w:t>
            </w:r>
          </w:p>
          <w:p w:rsidR="0068130A" w:rsidRPr="00527AE4" w:rsidRDefault="00ED41B8" w:rsidP="0068130A">
            <w:pPr>
              <w:widowControl w:val="0"/>
              <w:tabs>
                <w:tab w:val="left" w:pos="6420"/>
              </w:tabs>
              <w:suppressAutoHyphens/>
              <w:spacing w:before="100" w:beforeAutospacing="1"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Протокол №1от «31»августа  2019</w:t>
            </w:r>
            <w:r w:rsidR="0068130A" w:rsidRPr="00527A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г.</w:t>
            </w:r>
          </w:p>
          <w:p w:rsidR="0068130A" w:rsidRPr="00527AE4" w:rsidRDefault="0068130A" w:rsidP="0068130A">
            <w:pPr>
              <w:widowControl w:val="0"/>
              <w:autoSpaceDE w:val="0"/>
              <w:autoSpaceDN w:val="0"/>
              <w:adjustRightInd w:val="0"/>
              <w:spacing w:before="106" w:after="0"/>
              <w:contextualSpacing/>
              <w:rPr>
                <w:rFonts w:ascii="Times New Roman" w:hAnsi="Times New Roman"/>
                <w:spacing w:val="10"/>
                <w:sz w:val="24"/>
                <w:szCs w:val="24"/>
              </w:rPr>
            </w:pPr>
            <w:r w:rsidRPr="00527AE4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Председатель</w:t>
            </w:r>
            <w:r w:rsidRPr="00527AE4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предметно-цикловой  комиссии</w:t>
            </w:r>
          </w:p>
          <w:p w:rsidR="0068130A" w:rsidRPr="00527AE4" w:rsidRDefault="0068130A" w:rsidP="0068130A">
            <w:pPr>
              <w:widowControl w:val="0"/>
              <w:tabs>
                <w:tab w:val="left" w:pos="6420"/>
              </w:tabs>
              <w:suppressAutoHyphens/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_______________________________</w:t>
            </w:r>
          </w:p>
        </w:tc>
        <w:tc>
          <w:tcPr>
            <w:tcW w:w="4927" w:type="dxa"/>
          </w:tcPr>
          <w:p w:rsidR="0068130A" w:rsidRPr="00527AE4" w:rsidRDefault="0068130A" w:rsidP="0068130A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b/>
                <w:spacing w:val="10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hAnsi="Times New Roman"/>
                <w:b/>
                <w:spacing w:val="10"/>
                <w:sz w:val="24"/>
                <w:szCs w:val="24"/>
                <w:lang w:eastAsia="en-US"/>
              </w:rPr>
              <w:t>УТВЕРЖДАЮ</w:t>
            </w:r>
          </w:p>
          <w:p w:rsidR="0068130A" w:rsidRPr="00527AE4" w:rsidRDefault="0068130A" w:rsidP="0068130A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</w:p>
          <w:p w:rsidR="0068130A" w:rsidRDefault="0068130A" w:rsidP="0068130A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 xml:space="preserve">Заместитель директора </w:t>
            </w:r>
          </w:p>
          <w:p w:rsidR="0068130A" w:rsidRDefault="0068130A" w:rsidP="0068130A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</w:p>
          <w:p w:rsidR="0068130A" w:rsidRPr="00527AE4" w:rsidRDefault="0068130A" w:rsidP="0068130A">
            <w:pPr>
              <w:widowControl w:val="0"/>
              <w:autoSpaceDE w:val="0"/>
              <w:autoSpaceDN w:val="0"/>
              <w:adjustRightInd w:val="0"/>
              <w:spacing w:before="106" w:after="0"/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</w:pPr>
            <w:r w:rsidRPr="00527AE4">
              <w:rPr>
                <w:rFonts w:ascii="Times New Roman" w:hAnsi="Times New Roman"/>
                <w:spacing w:val="10"/>
                <w:sz w:val="24"/>
                <w:szCs w:val="24"/>
                <w:lang w:eastAsia="en-US"/>
              </w:rPr>
              <w:t>____________________</w:t>
            </w:r>
          </w:p>
          <w:p w:rsidR="0068130A" w:rsidRPr="00527AE4" w:rsidRDefault="0068130A" w:rsidP="0068130A">
            <w:pPr>
              <w:widowControl w:val="0"/>
              <w:tabs>
                <w:tab w:val="left" w:pos="6420"/>
              </w:tabs>
              <w:suppressAutoHyphens/>
              <w:spacing w:after="0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68130A" w:rsidRPr="00527AE4" w:rsidRDefault="0068130A" w:rsidP="0068130A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68130A" w:rsidRPr="00527AE4" w:rsidRDefault="0068130A" w:rsidP="0068130A">
      <w:pPr>
        <w:widowControl w:val="0"/>
        <w:tabs>
          <w:tab w:val="left" w:pos="6420"/>
        </w:tabs>
        <w:suppressAutoHyphens/>
        <w:spacing w:after="0"/>
        <w:rPr>
          <w:rFonts w:ascii="Times New Roman" w:hAnsi="Times New Roman"/>
          <w:sz w:val="24"/>
          <w:szCs w:val="24"/>
        </w:rPr>
      </w:pPr>
    </w:p>
    <w:p w:rsidR="0068130A" w:rsidRPr="00527AE4" w:rsidRDefault="0068130A" w:rsidP="0068130A">
      <w:pPr>
        <w:pStyle w:val="Style2"/>
        <w:widowControl/>
        <w:spacing w:line="276" w:lineRule="auto"/>
        <w:jc w:val="left"/>
        <w:rPr>
          <w:rStyle w:val="FontStyle11"/>
        </w:rPr>
      </w:pPr>
      <w:r w:rsidRPr="00527AE4">
        <w:rPr>
          <w:rStyle w:val="FontStyle11"/>
        </w:rPr>
        <w:t>Рекомендовано методическим советом ОГАПОУ «БСК»</w:t>
      </w:r>
    </w:p>
    <w:p w:rsidR="0068130A" w:rsidRPr="00527AE4" w:rsidRDefault="0068130A" w:rsidP="0068130A">
      <w:pPr>
        <w:pStyle w:val="Style2"/>
        <w:widowControl/>
        <w:spacing w:line="276" w:lineRule="auto"/>
        <w:jc w:val="left"/>
        <w:rPr>
          <w:rStyle w:val="FontStyle11"/>
        </w:rPr>
      </w:pPr>
    </w:p>
    <w:p w:rsidR="0068130A" w:rsidRPr="00527AE4" w:rsidRDefault="0068130A" w:rsidP="0068130A">
      <w:pPr>
        <w:pStyle w:val="Style2"/>
        <w:widowControl/>
        <w:spacing w:line="276" w:lineRule="auto"/>
        <w:jc w:val="left"/>
        <w:rPr>
          <w:rStyle w:val="FontStyle11"/>
        </w:rPr>
      </w:pPr>
      <w:r w:rsidRPr="00527AE4">
        <w:rPr>
          <w:rStyle w:val="FontStyle11"/>
        </w:rPr>
        <w:t>Протокол № ___ от_______________ 20__ г.</w:t>
      </w:r>
    </w:p>
    <w:p w:rsidR="0068130A" w:rsidRPr="00527AE4" w:rsidRDefault="0068130A" w:rsidP="0068130A">
      <w:pPr>
        <w:pStyle w:val="Style2"/>
        <w:widowControl/>
        <w:spacing w:line="276" w:lineRule="auto"/>
        <w:jc w:val="left"/>
        <w:rPr>
          <w:rStyle w:val="FontStyle11"/>
        </w:rPr>
      </w:pPr>
      <w:r w:rsidRPr="00527AE4">
        <w:rPr>
          <w:rStyle w:val="FontStyle11"/>
        </w:rPr>
        <w:t>Заместитель директора по учебно-методической работе</w:t>
      </w:r>
    </w:p>
    <w:p w:rsidR="0068130A" w:rsidRPr="00527AE4" w:rsidRDefault="0068130A" w:rsidP="0068130A">
      <w:pPr>
        <w:spacing w:after="0"/>
        <w:rPr>
          <w:rFonts w:ascii="Times New Roman" w:hAnsi="Times New Roman"/>
          <w:sz w:val="24"/>
          <w:szCs w:val="24"/>
        </w:rPr>
      </w:pPr>
      <w:r w:rsidRPr="00527AE4">
        <w:rPr>
          <w:rFonts w:ascii="Times New Roman" w:hAnsi="Times New Roman"/>
          <w:sz w:val="24"/>
          <w:szCs w:val="24"/>
        </w:rPr>
        <w:t>_____________________________</w:t>
      </w:r>
    </w:p>
    <w:p w:rsidR="0068130A" w:rsidRPr="00527AE4" w:rsidRDefault="0068130A" w:rsidP="0068130A">
      <w:pPr>
        <w:spacing w:after="0"/>
        <w:rPr>
          <w:rFonts w:ascii="Times New Roman" w:hAnsi="Times New Roman"/>
          <w:sz w:val="24"/>
          <w:szCs w:val="24"/>
        </w:rPr>
      </w:pPr>
    </w:p>
    <w:p w:rsidR="0068130A" w:rsidRPr="000A2AFE" w:rsidRDefault="0068130A" w:rsidP="0068130A">
      <w:pPr>
        <w:spacing w:after="0"/>
      </w:pPr>
      <w:r w:rsidRPr="00527AE4">
        <w:rPr>
          <w:rFonts w:ascii="Times New Roman" w:hAnsi="Times New Roman"/>
          <w:sz w:val="24"/>
          <w:szCs w:val="24"/>
        </w:rPr>
        <w:t>Рассмотрено на заседании предметной цикловой комиссии</w:t>
      </w:r>
    </w:p>
    <w:p w:rsidR="0068130A" w:rsidRPr="000A2AFE" w:rsidRDefault="0068130A" w:rsidP="0068130A">
      <w:pPr>
        <w:spacing w:line="360" w:lineRule="auto"/>
      </w:pPr>
    </w:p>
    <w:p w:rsidR="0068130A" w:rsidRPr="000A2AFE" w:rsidRDefault="0068130A" w:rsidP="0068130A">
      <w:pPr>
        <w:pStyle w:val="Style2"/>
        <w:widowControl/>
        <w:spacing w:line="360" w:lineRule="auto"/>
        <w:jc w:val="left"/>
        <w:rPr>
          <w:rStyle w:val="FontStyle11"/>
        </w:rPr>
      </w:pPr>
      <w:r w:rsidRPr="000A2AFE">
        <w:rPr>
          <w:rStyle w:val="FontStyle11"/>
        </w:rPr>
        <w:t>Протокол № ___ от_______________ 20__ г.</w:t>
      </w:r>
    </w:p>
    <w:p w:rsidR="0068130A" w:rsidRPr="000A2AFE" w:rsidRDefault="0068130A" w:rsidP="0068130A">
      <w:pPr>
        <w:pStyle w:val="Style2"/>
        <w:widowControl/>
        <w:spacing w:line="360" w:lineRule="auto"/>
        <w:jc w:val="left"/>
        <w:rPr>
          <w:rStyle w:val="FontStyle11"/>
        </w:rPr>
      </w:pPr>
      <w:r w:rsidRPr="000A2AFE">
        <w:rPr>
          <w:rStyle w:val="FontStyle11"/>
        </w:rPr>
        <w:t>Председатель</w:t>
      </w:r>
      <w:r w:rsidRPr="000A2AFE">
        <w:t xml:space="preserve"> предметной цикловой комиссии</w:t>
      </w:r>
    </w:p>
    <w:p w:rsidR="0068130A" w:rsidRDefault="0068130A" w:rsidP="0068130A">
      <w:pPr>
        <w:pStyle w:val="18"/>
        <w:rPr>
          <w:rFonts w:ascii="Times New Roman" w:hAnsi="Times New Roman"/>
          <w:sz w:val="24"/>
          <w:szCs w:val="24"/>
        </w:rPr>
      </w:pPr>
    </w:p>
    <w:p w:rsidR="0068130A" w:rsidRDefault="0068130A" w:rsidP="0068130A">
      <w:pPr>
        <w:pStyle w:val="18"/>
        <w:rPr>
          <w:rFonts w:ascii="Times New Roman" w:hAnsi="Times New Roman"/>
          <w:sz w:val="24"/>
          <w:szCs w:val="24"/>
        </w:rPr>
      </w:pPr>
    </w:p>
    <w:p w:rsidR="0068130A" w:rsidRDefault="0068130A" w:rsidP="0068130A">
      <w:pPr>
        <w:pStyle w:val="18"/>
        <w:rPr>
          <w:rFonts w:ascii="Times New Roman" w:hAnsi="Times New Roman"/>
          <w:sz w:val="24"/>
          <w:szCs w:val="24"/>
        </w:rPr>
      </w:pPr>
    </w:p>
    <w:p w:rsidR="0068130A" w:rsidRDefault="0068130A" w:rsidP="0068130A">
      <w:pPr>
        <w:pStyle w:val="18"/>
        <w:rPr>
          <w:rFonts w:ascii="Times New Roman" w:hAnsi="Times New Roman"/>
          <w:sz w:val="24"/>
          <w:szCs w:val="24"/>
        </w:rPr>
      </w:pPr>
    </w:p>
    <w:p w:rsidR="0068130A" w:rsidRDefault="0068130A" w:rsidP="0068130A">
      <w:pPr>
        <w:pStyle w:val="18"/>
        <w:rPr>
          <w:rFonts w:ascii="Times New Roman" w:hAnsi="Times New Roman"/>
          <w:sz w:val="24"/>
          <w:szCs w:val="24"/>
        </w:rPr>
      </w:pPr>
    </w:p>
    <w:p w:rsidR="00595AA4" w:rsidRDefault="00595AA4" w:rsidP="00595AA4">
      <w:pPr>
        <w:jc w:val="both"/>
        <w:rPr>
          <w:rFonts w:ascii="Times New Roman" w:hAnsi="Times New Roman"/>
        </w:rPr>
      </w:pPr>
    </w:p>
    <w:p w:rsidR="0068130A" w:rsidRDefault="0068130A" w:rsidP="00595AA4">
      <w:pPr>
        <w:jc w:val="both"/>
        <w:rPr>
          <w:rFonts w:ascii="Times New Roman" w:hAnsi="Times New Roman"/>
        </w:rPr>
      </w:pPr>
    </w:p>
    <w:p w:rsidR="0068130A" w:rsidRDefault="0068130A" w:rsidP="00595AA4">
      <w:pPr>
        <w:jc w:val="both"/>
        <w:rPr>
          <w:rFonts w:ascii="Times New Roman" w:hAnsi="Times New Roman"/>
        </w:rPr>
      </w:pPr>
    </w:p>
    <w:p w:rsidR="0068130A" w:rsidRDefault="0068130A" w:rsidP="00595AA4">
      <w:pPr>
        <w:jc w:val="both"/>
        <w:rPr>
          <w:rFonts w:ascii="Times New Roman" w:hAnsi="Times New Roman"/>
        </w:rPr>
        <w:sectPr w:rsidR="0068130A" w:rsidSect="003A2E43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5AA4" w:rsidRPr="00B34A14" w:rsidRDefault="00595AA4" w:rsidP="00595AA4">
      <w:pPr>
        <w:tabs>
          <w:tab w:val="left" w:pos="2011"/>
        </w:tabs>
        <w:jc w:val="center"/>
        <w:rPr>
          <w:rFonts w:ascii="Times New Roman" w:hAnsi="Times New Roman"/>
          <w:b/>
          <w:i/>
          <w:sz w:val="24"/>
          <w:szCs w:val="24"/>
        </w:rPr>
      </w:pPr>
      <w:r w:rsidRPr="00B34A14">
        <w:rPr>
          <w:rFonts w:ascii="Times New Roman" w:hAnsi="Times New Roman"/>
          <w:b/>
          <w:i/>
          <w:sz w:val="24"/>
          <w:szCs w:val="24"/>
        </w:rPr>
        <w:lastRenderedPageBreak/>
        <w:t>СОДЕРЖАНИЕ</w:t>
      </w:r>
    </w:p>
    <w:p w:rsidR="00595AA4" w:rsidRPr="00931603" w:rsidRDefault="00595AA4" w:rsidP="00595AA4">
      <w:pPr>
        <w:jc w:val="both"/>
        <w:rPr>
          <w:rFonts w:ascii="Times New Roman" w:hAnsi="Times New Roman"/>
          <w:b/>
          <w:sz w:val="24"/>
          <w:szCs w:val="24"/>
        </w:rPr>
      </w:pPr>
    </w:p>
    <w:p w:rsidR="00595AA4" w:rsidRPr="00931603" w:rsidRDefault="00836C2A" w:rsidP="00836C2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1. </w:t>
      </w:r>
      <w:r w:rsidR="00246924">
        <w:rPr>
          <w:rFonts w:ascii="Times New Roman" w:hAnsi="Times New Roman"/>
          <w:b/>
          <w:sz w:val="24"/>
          <w:szCs w:val="24"/>
        </w:rPr>
        <w:t>ОБЩАЯ ХАРАКТЕРИСТИКА</w:t>
      </w:r>
      <w:r w:rsidR="00595AA4" w:rsidRPr="00931603">
        <w:rPr>
          <w:rFonts w:ascii="Times New Roman" w:hAnsi="Times New Roman"/>
          <w:b/>
          <w:sz w:val="24"/>
          <w:szCs w:val="24"/>
        </w:rPr>
        <w:t xml:space="preserve"> РАБОЧЕЙ ПРОГРАММЫ ПРОФЕССИОНАЛЬНОГО МОДУЛЯ</w:t>
      </w:r>
      <w:r w:rsidR="00595AA4" w:rsidRPr="00931603">
        <w:rPr>
          <w:rFonts w:ascii="Times New Roman" w:hAnsi="Times New Roman"/>
          <w:b/>
          <w:sz w:val="24"/>
          <w:szCs w:val="24"/>
        </w:rPr>
        <w:tab/>
      </w:r>
    </w:p>
    <w:p w:rsidR="00595AA4" w:rsidRPr="00931603" w:rsidRDefault="00836C2A" w:rsidP="00836C2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2.</w:t>
      </w:r>
      <w:r w:rsidR="00595AA4" w:rsidRPr="00931603">
        <w:rPr>
          <w:rFonts w:ascii="Times New Roman" w:hAnsi="Times New Roman"/>
          <w:b/>
          <w:sz w:val="24"/>
          <w:szCs w:val="24"/>
        </w:rPr>
        <w:t>СТРУКТУРА И СОДЕРЖАНИЕ ПРОФЕССИОНАЛЬНОГО МОДУЛЯ</w:t>
      </w:r>
    </w:p>
    <w:p w:rsidR="00595AA4" w:rsidRPr="00931603" w:rsidRDefault="00836C2A" w:rsidP="00836C2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3. </w:t>
      </w:r>
      <w:r w:rsidR="00595AA4" w:rsidRPr="00931603">
        <w:rPr>
          <w:rFonts w:ascii="Times New Roman" w:hAnsi="Times New Roman"/>
          <w:b/>
          <w:sz w:val="24"/>
          <w:szCs w:val="24"/>
        </w:rPr>
        <w:t>УСЛОВИЯ РЕАЛИЗАЦИИ ПРОФЕССИОНАЛЬНОГО МОДУЛЯ</w:t>
      </w:r>
      <w:r w:rsidR="00595AA4" w:rsidRPr="00931603">
        <w:rPr>
          <w:rFonts w:ascii="Times New Roman" w:hAnsi="Times New Roman"/>
          <w:b/>
          <w:sz w:val="24"/>
          <w:szCs w:val="24"/>
        </w:rPr>
        <w:tab/>
      </w:r>
    </w:p>
    <w:p w:rsidR="00595AA4" w:rsidRPr="00931603" w:rsidRDefault="00836C2A" w:rsidP="00836C2A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4. </w:t>
      </w:r>
      <w:r w:rsidR="00595AA4" w:rsidRPr="00931603">
        <w:rPr>
          <w:rFonts w:ascii="Times New Roman" w:hAnsi="Times New Roman"/>
          <w:b/>
          <w:sz w:val="24"/>
          <w:szCs w:val="24"/>
        </w:rPr>
        <w:t>КОНТРОЛЬ И ОЦЕНКА РЕЗУЛЬТАТОВ ОСВОЕНИЯ ПРОФЕССИОНАЛЬНОГО МОДУЛЯ</w:t>
      </w:r>
    </w:p>
    <w:p w:rsidR="003A2E43" w:rsidRPr="003A2E43" w:rsidRDefault="003A2E43" w:rsidP="00246924">
      <w:pPr>
        <w:pStyle w:val="1"/>
        <w:spacing w:line="480" w:lineRule="auto"/>
        <w:jc w:val="center"/>
        <w:rPr>
          <w:b w:val="0"/>
          <w:bCs w:val="0"/>
          <w:i/>
        </w:rPr>
      </w:pPr>
    </w:p>
    <w:p w:rsidR="00595AA4" w:rsidRPr="00FD38DE" w:rsidRDefault="00595AA4" w:rsidP="003A2E43">
      <w:pPr>
        <w:spacing w:line="480" w:lineRule="auto"/>
        <w:contextualSpacing/>
        <w:jc w:val="both"/>
        <w:rPr>
          <w:rFonts w:ascii="Times New Roman" w:hAnsi="Times New Roman"/>
        </w:rPr>
      </w:pPr>
    </w:p>
    <w:p w:rsidR="00595AA4" w:rsidRPr="00FD38DE" w:rsidRDefault="00595AA4" w:rsidP="003A2E43">
      <w:pPr>
        <w:spacing w:line="480" w:lineRule="auto"/>
        <w:rPr>
          <w:rFonts w:ascii="Times New Roman" w:hAnsi="Times New Roman"/>
        </w:rPr>
      </w:pPr>
    </w:p>
    <w:p w:rsidR="00595AA4" w:rsidRDefault="00595AA4" w:rsidP="003A2E43">
      <w:pPr>
        <w:spacing w:line="240" w:lineRule="auto"/>
        <w:jc w:val="both"/>
        <w:rPr>
          <w:rFonts w:ascii="Times New Roman" w:hAnsi="Times New Roman"/>
        </w:rPr>
      </w:pPr>
    </w:p>
    <w:p w:rsidR="00595AA4" w:rsidRDefault="00595AA4" w:rsidP="003A2E43">
      <w:pPr>
        <w:spacing w:line="240" w:lineRule="auto"/>
        <w:jc w:val="both"/>
        <w:rPr>
          <w:rFonts w:ascii="Times New Roman" w:hAnsi="Times New Roman"/>
        </w:rPr>
      </w:pPr>
    </w:p>
    <w:p w:rsidR="00595AA4" w:rsidRPr="00FE3526" w:rsidRDefault="00595AA4" w:rsidP="00595AA4">
      <w:pPr>
        <w:rPr>
          <w:rFonts w:ascii="Times New Roman" w:hAnsi="Times New Roman"/>
        </w:rPr>
      </w:pPr>
    </w:p>
    <w:p w:rsidR="00595AA4" w:rsidRPr="00FE3526" w:rsidRDefault="00595AA4" w:rsidP="00595AA4">
      <w:pPr>
        <w:rPr>
          <w:rFonts w:ascii="Times New Roman" w:hAnsi="Times New Roman"/>
        </w:rPr>
      </w:pPr>
    </w:p>
    <w:p w:rsidR="00595AA4" w:rsidRPr="00FE3526" w:rsidRDefault="00595AA4" w:rsidP="00595AA4">
      <w:pPr>
        <w:rPr>
          <w:rFonts w:ascii="Times New Roman" w:hAnsi="Times New Roman"/>
        </w:rPr>
      </w:pPr>
    </w:p>
    <w:p w:rsidR="00595AA4" w:rsidRPr="00FE3526" w:rsidRDefault="00595AA4" w:rsidP="00595AA4">
      <w:pPr>
        <w:rPr>
          <w:rFonts w:ascii="Times New Roman" w:hAnsi="Times New Roman"/>
        </w:rPr>
      </w:pPr>
    </w:p>
    <w:p w:rsidR="00595AA4" w:rsidRDefault="00595AA4" w:rsidP="00595AA4">
      <w:pPr>
        <w:tabs>
          <w:tab w:val="left" w:pos="1680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:rsidR="00595AA4" w:rsidRDefault="00595AA4" w:rsidP="00595AA4">
      <w:pPr>
        <w:tabs>
          <w:tab w:val="left" w:pos="1680"/>
        </w:tabs>
        <w:rPr>
          <w:rFonts w:ascii="Times New Roman" w:hAnsi="Times New Roman"/>
        </w:rPr>
      </w:pPr>
    </w:p>
    <w:p w:rsidR="00595AA4" w:rsidRDefault="00595AA4" w:rsidP="00595AA4">
      <w:pPr>
        <w:tabs>
          <w:tab w:val="left" w:pos="1680"/>
        </w:tabs>
        <w:rPr>
          <w:rFonts w:ascii="Times New Roman" w:hAnsi="Times New Roman"/>
        </w:rPr>
      </w:pPr>
    </w:p>
    <w:p w:rsidR="00595AA4" w:rsidRDefault="00595AA4" w:rsidP="00595AA4">
      <w:pPr>
        <w:tabs>
          <w:tab w:val="left" w:pos="1680"/>
        </w:tabs>
        <w:rPr>
          <w:rFonts w:ascii="Times New Roman" w:hAnsi="Times New Roman"/>
        </w:rPr>
      </w:pPr>
    </w:p>
    <w:p w:rsidR="00595AA4" w:rsidRDefault="00595AA4" w:rsidP="00595AA4">
      <w:pPr>
        <w:tabs>
          <w:tab w:val="left" w:pos="1680"/>
        </w:tabs>
        <w:rPr>
          <w:rFonts w:ascii="Times New Roman" w:hAnsi="Times New Roman"/>
        </w:rPr>
      </w:pPr>
    </w:p>
    <w:p w:rsidR="00595AA4" w:rsidRDefault="00595AA4" w:rsidP="00595AA4">
      <w:pPr>
        <w:tabs>
          <w:tab w:val="left" w:pos="1680"/>
        </w:tabs>
        <w:rPr>
          <w:rFonts w:ascii="Times New Roman" w:hAnsi="Times New Roman"/>
        </w:rPr>
      </w:pPr>
    </w:p>
    <w:p w:rsidR="00595AA4" w:rsidRDefault="00595AA4" w:rsidP="00595AA4">
      <w:pPr>
        <w:tabs>
          <w:tab w:val="left" w:pos="1680"/>
        </w:tabs>
        <w:rPr>
          <w:rFonts w:ascii="Times New Roman" w:hAnsi="Times New Roman"/>
        </w:rPr>
      </w:pPr>
    </w:p>
    <w:p w:rsidR="00595AA4" w:rsidRDefault="00595AA4" w:rsidP="00595AA4">
      <w:pPr>
        <w:tabs>
          <w:tab w:val="left" w:pos="1680"/>
        </w:tabs>
        <w:rPr>
          <w:rFonts w:ascii="Times New Roman" w:hAnsi="Times New Roman"/>
        </w:rPr>
      </w:pPr>
    </w:p>
    <w:p w:rsidR="00595AA4" w:rsidRDefault="00595AA4" w:rsidP="00595AA4">
      <w:pPr>
        <w:tabs>
          <w:tab w:val="left" w:pos="1680"/>
        </w:tabs>
        <w:rPr>
          <w:rFonts w:ascii="Times New Roman" w:hAnsi="Times New Roman"/>
        </w:rPr>
      </w:pPr>
    </w:p>
    <w:p w:rsidR="00246924" w:rsidRDefault="00246924" w:rsidP="00595AA4">
      <w:pPr>
        <w:tabs>
          <w:tab w:val="left" w:pos="1680"/>
        </w:tabs>
        <w:rPr>
          <w:rFonts w:ascii="Times New Roman" w:hAnsi="Times New Roman"/>
        </w:rPr>
      </w:pPr>
    </w:p>
    <w:p w:rsidR="00836C2A" w:rsidRDefault="00836C2A" w:rsidP="00595AA4">
      <w:pPr>
        <w:tabs>
          <w:tab w:val="left" w:pos="1680"/>
        </w:tabs>
        <w:rPr>
          <w:rFonts w:ascii="Times New Roman" w:hAnsi="Times New Roman"/>
        </w:rPr>
      </w:pPr>
    </w:p>
    <w:p w:rsidR="00836C2A" w:rsidRDefault="00836C2A" w:rsidP="00595AA4">
      <w:pPr>
        <w:tabs>
          <w:tab w:val="left" w:pos="1680"/>
        </w:tabs>
        <w:rPr>
          <w:rFonts w:ascii="Times New Roman" w:hAnsi="Times New Roman"/>
        </w:rPr>
      </w:pPr>
    </w:p>
    <w:p w:rsidR="00836C2A" w:rsidRPr="002C00A2" w:rsidRDefault="00836C2A" w:rsidP="00836C2A">
      <w:pPr>
        <w:jc w:val="center"/>
        <w:rPr>
          <w:rFonts w:ascii="Times New Roman" w:hAnsi="Times New Roman"/>
          <w:b/>
          <w:sz w:val="24"/>
          <w:szCs w:val="24"/>
        </w:rPr>
      </w:pPr>
      <w:r w:rsidRPr="002C00A2">
        <w:rPr>
          <w:rFonts w:ascii="Times New Roman" w:hAnsi="Times New Roman"/>
          <w:b/>
          <w:sz w:val="24"/>
          <w:szCs w:val="24"/>
        </w:rPr>
        <w:lastRenderedPageBreak/>
        <w:t>1</w:t>
      </w:r>
      <w:r w:rsidR="0068130A">
        <w:rPr>
          <w:rFonts w:ascii="Times New Roman" w:hAnsi="Times New Roman"/>
          <w:b/>
          <w:sz w:val="24"/>
          <w:szCs w:val="24"/>
        </w:rPr>
        <w:t xml:space="preserve">. ОБЩАЯ ХАРАКТЕРИСТИКА </w:t>
      </w:r>
      <w:r w:rsidRPr="002C00A2">
        <w:rPr>
          <w:rFonts w:ascii="Times New Roman" w:hAnsi="Times New Roman"/>
          <w:b/>
          <w:sz w:val="24"/>
          <w:szCs w:val="24"/>
        </w:rPr>
        <w:t xml:space="preserve"> РАБОЧЕЙ ПРОГРАММЫ</w:t>
      </w:r>
    </w:p>
    <w:p w:rsidR="00836C2A" w:rsidRPr="002C00A2" w:rsidRDefault="00836C2A" w:rsidP="00836C2A">
      <w:pPr>
        <w:jc w:val="center"/>
        <w:rPr>
          <w:rFonts w:ascii="Times New Roman" w:hAnsi="Times New Roman"/>
          <w:b/>
          <w:sz w:val="24"/>
          <w:szCs w:val="24"/>
        </w:rPr>
      </w:pPr>
      <w:r w:rsidRPr="002C00A2">
        <w:rPr>
          <w:rFonts w:ascii="Times New Roman" w:hAnsi="Times New Roman"/>
          <w:b/>
          <w:sz w:val="24"/>
          <w:szCs w:val="24"/>
        </w:rPr>
        <w:t>ПРОФЕССИОНАЛЬНОГО МОДУЛЯ</w:t>
      </w:r>
    </w:p>
    <w:p w:rsidR="00595AA4" w:rsidRDefault="00595AA4" w:rsidP="00595AA4">
      <w:pPr>
        <w:tabs>
          <w:tab w:val="left" w:pos="1680"/>
        </w:tabs>
        <w:rPr>
          <w:rFonts w:ascii="Times New Roman" w:hAnsi="Times New Roman"/>
        </w:rPr>
      </w:pPr>
    </w:p>
    <w:p w:rsidR="00595AA4" w:rsidRPr="00836C2A" w:rsidRDefault="00595AA4" w:rsidP="00595AA4">
      <w:pPr>
        <w:jc w:val="center"/>
        <w:rPr>
          <w:rFonts w:ascii="Times New Roman" w:hAnsi="Times New Roman"/>
          <w:b/>
          <w:sz w:val="24"/>
          <w:szCs w:val="24"/>
        </w:rPr>
      </w:pPr>
      <w:r w:rsidRPr="00836C2A">
        <w:rPr>
          <w:rFonts w:ascii="Times New Roman" w:eastAsia="Calibri" w:hAnsi="Times New Roman"/>
          <w:b/>
          <w:sz w:val="24"/>
          <w:szCs w:val="24"/>
          <w:lang w:eastAsia="en-US"/>
        </w:rPr>
        <w:t>ПМ 04. ОРГАНИЗАЦИЯ ВИДОВ РАБОТ ПРИ ЭКСПЛУАТАЦИИ И РЕКОНСТРУКЦИИ СТРОИТЕЛЬНЫХ ОБЪЕКТОВ</w:t>
      </w:r>
    </w:p>
    <w:p w:rsidR="00595AA4" w:rsidRPr="00836C2A" w:rsidRDefault="00595AA4" w:rsidP="0024692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b w:val="0"/>
          <w:sz w:val="28"/>
        </w:rPr>
      </w:pPr>
      <w:r w:rsidRPr="00836C2A">
        <w:rPr>
          <w:b w:val="0"/>
          <w:sz w:val="28"/>
        </w:rPr>
        <w:t>1.1. Цель и планируемые результаты освоения профессионального модуля</w:t>
      </w:r>
    </w:p>
    <w:p w:rsidR="00595AA4" w:rsidRPr="00836C2A" w:rsidRDefault="00595AA4" w:rsidP="00595AA4">
      <w:pPr>
        <w:suppressAutoHyphens/>
        <w:jc w:val="both"/>
        <w:rPr>
          <w:rFonts w:ascii="Times New Roman" w:hAnsi="Times New Roman"/>
          <w:sz w:val="28"/>
          <w:szCs w:val="28"/>
        </w:rPr>
      </w:pPr>
      <w:r w:rsidRPr="00836C2A">
        <w:rPr>
          <w:rFonts w:ascii="Times New Roman" w:hAnsi="Times New Roman"/>
          <w:sz w:val="28"/>
          <w:szCs w:val="28"/>
        </w:rPr>
        <w:t xml:space="preserve">В результате изучения профессионального модуля студент должен освоить основной вид деятельности: </w:t>
      </w:r>
      <w:r w:rsidRPr="00836C2A">
        <w:rPr>
          <w:rFonts w:ascii="Times New Roman" w:eastAsia="Calibri" w:hAnsi="Times New Roman"/>
          <w:sz w:val="28"/>
          <w:szCs w:val="28"/>
          <w:lang w:eastAsia="en-US"/>
        </w:rPr>
        <w:t xml:space="preserve">организация видов работ при эксплуатации и </w:t>
      </w:r>
      <w:proofErr w:type="gramStart"/>
      <w:r w:rsidRPr="00836C2A">
        <w:rPr>
          <w:rFonts w:ascii="Times New Roman" w:eastAsia="Calibri" w:hAnsi="Times New Roman"/>
          <w:sz w:val="28"/>
          <w:szCs w:val="28"/>
          <w:lang w:eastAsia="en-US"/>
        </w:rPr>
        <w:t>реконструкции</w:t>
      </w:r>
      <w:proofErr w:type="gramEnd"/>
      <w:r w:rsidRPr="00836C2A">
        <w:rPr>
          <w:rFonts w:ascii="Times New Roman" w:eastAsia="Calibri" w:hAnsi="Times New Roman"/>
          <w:sz w:val="28"/>
          <w:szCs w:val="28"/>
          <w:lang w:eastAsia="en-US"/>
        </w:rPr>
        <w:t xml:space="preserve"> строительных объектов</w:t>
      </w:r>
      <w:r w:rsidRPr="00836C2A">
        <w:rPr>
          <w:rFonts w:ascii="Times New Roman" w:hAnsi="Times New Roman"/>
          <w:sz w:val="28"/>
          <w:szCs w:val="28"/>
        </w:rPr>
        <w:t>и соответствующие ему общие компетенции и профессиональные компетенции:</w:t>
      </w:r>
    </w:p>
    <w:p w:rsidR="00595AA4" w:rsidRPr="00246924" w:rsidRDefault="00595AA4" w:rsidP="00595AA4">
      <w:pPr>
        <w:jc w:val="both"/>
        <w:rPr>
          <w:rFonts w:ascii="Times New Roman" w:hAnsi="Times New Roman"/>
          <w:sz w:val="28"/>
          <w:szCs w:val="28"/>
        </w:rPr>
      </w:pPr>
      <w:r w:rsidRPr="00246924">
        <w:rPr>
          <w:rFonts w:ascii="Times New Roman" w:hAnsi="Times New Roman"/>
          <w:sz w:val="28"/>
          <w:szCs w:val="28"/>
        </w:rPr>
        <w:t>1.1.1. Перечень общих компетенций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809"/>
        <w:gridCol w:w="7762"/>
      </w:tblGrid>
      <w:tr w:rsidR="00595AA4" w:rsidRPr="00693CE5" w:rsidTr="00246924"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общих компетенций</w:t>
            </w:r>
          </w:p>
        </w:tc>
      </w:tr>
      <w:tr w:rsidR="00595AA4" w:rsidRPr="00693CE5" w:rsidTr="00246924">
        <w:trPr>
          <w:trHeight w:val="327"/>
        </w:trPr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1.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uppressAutoHyphens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</w:tr>
      <w:tr w:rsidR="00595AA4" w:rsidRPr="00693CE5" w:rsidTr="00246924"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2.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595AA4" w:rsidRPr="00693CE5" w:rsidTr="00246924"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3.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595AA4" w:rsidRPr="00693CE5" w:rsidTr="00246924"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4.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595AA4" w:rsidRPr="00693CE5" w:rsidTr="00246924"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5.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</w:tr>
      <w:tr w:rsidR="00595AA4" w:rsidRPr="00693CE5" w:rsidTr="00246924"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6.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595AA4" w:rsidRPr="00693CE5" w:rsidTr="00246924"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7.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595AA4" w:rsidRPr="00693CE5" w:rsidTr="00246924"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8.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595AA4" w:rsidRPr="00693CE5" w:rsidTr="00246924"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9.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Использовать информационные технологии в профессиональной деятельности</w:t>
            </w:r>
          </w:p>
        </w:tc>
      </w:tr>
      <w:tr w:rsidR="00595AA4" w:rsidRPr="00693CE5" w:rsidTr="00246924"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10.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595AA4" w:rsidRPr="00693CE5" w:rsidTr="00246924">
        <w:tc>
          <w:tcPr>
            <w:tcW w:w="1809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bCs/>
                <w:iCs/>
                <w:sz w:val="24"/>
                <w:szCs w:val="24"/>
              </w:rPr>
              <w:t>ОК 11.</w:t>
            </w:r>
          </w:p>
        </w:tc>
        <w:tc>
          <w:tcPr>
            <w:tcW w:w="7762" w:type="dxa"/>
          </w:tcPr>
          <w:p w:rsidR="00595AA4" w:rsidRPr="00693CE5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93CE5">
              <w:rPr>
                <w:rFonts w:ascii="Times New Roman" w:hAnsi="Times New Roman"/>
                <w:color w:val="000000"/>
                <w:sz w:val="24"/>
                <w:szCs w:val="23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</w:tr>
    </w:tbl>
    <w:p w:rsidR="00595AA4" w:rsidRPr="00FE3526" w:rsidRDefault="00595AA4" w:rsidP="00595AA4">
      <w:pPr>
        <w:rPr>
          <w:rFonts w:eastAsia="Calibri"/>
          <w:lang w:eastAsia="en-US"/>
        </w:rPr>
      </w:pPr>
    </w:p>
    <w:p w:rsidR="00595AA4" w:rsidRPr="00FE3526" w:rsidRDefault="00595AA4" w:rsidP="00595AA4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4"/>
          <w:szCs w:val="24"/>
          <w:lang w:eastAsia="en-US"/>
        </w:rPr>
      </w:pPr>
    </w:p>
    <w:p w:rsidR="00595AA4" w:rsidRPr="00246924" w:rsidRDefault="00595AA4" w:rsidP="00595AA4">
      <w:pPr>
        <w:keepNext/>
        <w:spacing w:after="0" w:line="240" w:lineRule="auto"/>
        <w:jc w:val="both"/>
        <w:outlineLvl w:val="1"/>
        <w:rPr>
          <w:rFonts w:ascii="Times New Roman" w:hAnsi="Times New Roman"/>
          <w:bCs/>
          <w:iCs/>
          <w:sz w:val="28"/>
          <w:szCs w:val="28"/>
          <w:lang w:eastAsia="en-US"/>
        </w:rPr>
      </w:pPr>
      <w:r w:rsidRPr="00246924">
        <w:rPr>
          <w:rFonts w:ascii="Times New Roman" w:hAnsi="Times New Roman"/>
          <w:bCs/>
          <w:iCs/>
          <w:sz w:val="28"/>
          <w:szCs w:val="28"/>
          <w:lang w:eastAsia="en-US"/>
        </w:rPr>
        <w:t xml:space="preserve">1.1.2. Перечень профессиональных компетенций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4"/>
        <w:gridCol w:w="8367"/>
      </w:tblGrid>
      <w:tr w:rsidR="00595AA4" w:rsidRPr="00FE3526" w:rsidTr="003A2E43">
        <w:tc>
          <w:tcPr>
            <w:tcW w:w="1204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E352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Код</w:t>
            </w:r>
          </w:p>
        </w:tc>
        <w:tc>
          <w:tcPr>
            <w:tcW w:w="8367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FE3526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Наименование видов деятельности и профессиональных компетенций</w:t>
            </w:r>
          </w:p>
        </w:tc>
      </w:tr>
      <w:tr w:rsidR="00595AA4" w:rsidRPr="00FE3526" w:rsidTr="003A2E43">
        <w:tc>
          <w:tcPr>
            <w:tcW w:w="1204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bCs/>
                <w:iCs/>
                <w:sz w:val="24"/>
              </w:rPr>
              <w:t>ВД 4</w:t>
            </w:r>
          </w:p>
        </w:tc>
        <w:tc>
          <w:tcPr>
            <w:tcW w:w="8367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eastAsia="Calibri" w:hAnsi="Times New Roman"/>
                <w:sz w:val="24"/>
                <w:lang w:eastAsia="en-US"/>
              </w:rPr>
              <w:t>Организация видов работ при эксплуатации и реконструкции строительных объектов</w:t>
            </w:r>
          </w:p>
        </w:tc>
      </w:tr>
      <w:tr w:rsidR="00595AA4" w:rsidRPr="00FE3526" w:rsidTr="003A2E43">
        <w:tc>
          <w:tcPr>
            <w:tcW w:w="1204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bCs/>
                <w:iCs/>
                <w:sz w:val="24"/>
              </w:rPr>
              <w:t>ПК 4.1.</w:t>
            </w:r>
          </w:p>
        </w:tc>
        <w:tc>
          <w:tcPr>
            <w:tcW w:w="8367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Организовывать работу по технической эксплуатации зданий и сооружений</w:t>
            </w:r>
          </w:p>
        </w:tc>
      </w:tr>
      <w:tr w:rsidR="00595AA4" w:rsidRPr="00FE3526" w:rsidTr="003A2E43">
        <w:tc>
          <w:tcPr>
            <w:tcW w:w="1204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ПК 4.2.</w:t>
            </w:r>
          </w:p>
        </w:tc>
        <w:tc>
          <w:tcPr>
            <w:tcW w:w="8367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Выполнять мероприятия по технической эксплуатации конструкций и инженерного оборудования зданий</w:t>
            </w:r>
          </w:p>
        </w:tc>
      </w:tr>
      <w:tr w:rsidR="00595AA4" w:rsidRPr="00FE3526" w:rsidTr="003A2E43">
        <w:tc>
          <w:tcPr>
            <w:tcW w:w="1204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ПК 4.3.</w:t>
            </w:r>
          </w:p>
        </w:tc>
        <w:tc>
          <w:tcPr>
            <w:tcW w:w="8367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</w:tr>
      <w:tr w:rsidR="00595AA4" w:rsidRPr="00FE3526" w:rsidTr="003A2E43">
        <w:tc>
          <w:tcPr>
            <w:tcW w:w="1204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ПК 4.4.</w:t>
            </w:r>
          </w:p>
        </w:tc>
        <w:tc>
          <w:tcPr>
            <w:tcW w:w="8367" w:type="dxa"/>
          </w:tcPr>
          <w:p w:rsidR="00595AA4" w:rsidRPr="00FE3526" w:rsidRDefault="00595AA4" w:rsidP="003A2E43">
            <w:pPr>
              <w:keepNext/>
              <w:spacing w:after="0" w:line="240" w:lineRule="auto"/>
              <w:jc w:val="both"/>
              <w:outlineLvl w:val="1"/>
              <w:rPr>
                <w:rFonts w:ascii="Times New Roman" w:hAnsi="Times New Roman"/>
                <w:bCs/>
                <w:i/>
                <w:iCs/>
                <w:sz w:val="24"/>
              </w:rPr>
            </w:pPr>
            <w:r w:rsidRPr="00FE3526">
              <w:rPr>
                <w:rFonts w:ascii="Times New Roman" w:hAnsi="Times New Roman"/>
                <w:color w:val="000000"/>
                <w:sz w:val="24"/>
              </w:rPr>
              <w:t>Осуществлять мероприятия по оценке технического состояния и реконструкции зданий</w:t>
            </w:r>
          </w:p>
        </w:tc>
      </w:tr>
    </w:tbl>
    <w:p w:rsidR="00595AA4" w:rsidRPr="00FE3526" w:rsidRDefault="00595AA4" w:rsidP="00595AA4">
      <w:pPr>
        <w:spacing w:after="0" w:line="240" w:lineRule="auto"/>
        <w:rPr>
          <w:rFonts w:ascii="Times New Roman" w:hAnsi="Times New Roman"/>
          <w:color w:val="000000"/>
          <w:sz w:val="23"/>
          <w:szCs w:val="23"/>
        </w:rPr>
      </w:pPr>
    </w:p>
    <w:p w:rsidR="00595AA4" w:rsidRPr="00246924" w:rsidRDefault="00595AA4" w:rsidP="00595AA4">
      <w:pPr>
        <w:rPr>
          <w:rFonts w:ascii="Times New Roman" w:hAnsi="Times New Roman"/>
          <w:bCs/>
          <w:sz w:val="28"/>
          <w:szCs w:val="28"/>
        </w:rPr>
      </w:pPr>
      <w:r w:rsidRPr="00246924">
        <w:rPr>
          <w:rFonts w:ascii="Times New Roman" w:hAnsi="Times New Roman"/>
          <w:bCs/>
          <w:sz w:val="28"/>
          <w:szCs w:val="28"/>
        </w:rPr>
        <w:t>1.1.3. В результате освоения профессионального модуля студент должен: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943"/>
        <w:gridCol w:w="6663"/>
      </w:tblGrid>
      <w:tr w:rsidR="00595AA4" w:rsidRPr="00FE3526" w:rsidTr="00246924">
        <w:tc>
          <w:tcPr>
            <w:tcW w:w="2943" w:type="dxa"/>
          </w:tcPr>
          <w:p w:rsidR="00595AA4" w:rsidRPr="00FE3526" w:rsidRDefault="00595AA4" w:rsidP="003A2E43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hAnsi="Times New Roman"/>
                <w:bCs/>
                <w:lang w:eastAsia="en-US"/>
              </w:rPr>
              <w:t xml:space="preserve">Иметь практический опыт </w:t>
            </w:r>
            <w:proofErr w:type="gramStart"/>
            <w:r w:rsidRPr="00FE3526">
              <w:rPr>
                <w:rFonts w:ascii="Times New Roman" w:hAnsi="Times New Roman"/>
                <w:bCs/>
                <w:lang w:eastAsia="en-US"/>
              </w:rPr>
              <w:t>в</w:t>
            </w:r>
            <w:proofErr w:type="gramEnd"/>
          </w:p>
        </w:tc>
        <w:tc>
          <w:tcPr>
            <w:tcW w:w="6663" w:type="dxa"/>
          </w:tcPr>
          <w:p w:rsidR="00595AA4" w:rsidRPr="00FE3526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Проведении технических осмотров общего имущества (конструкций и инженерного оборудования) и подготовки к сезонной эксплуатации; проведении работ по санитарному содержанию общего имущества и придомовой территории; контроле санитарного содержания общего имущества и придомовой территории; разработке перечня (описи) работ по текущему ремонту; оценке физического износа и контроле технического состояния конструктивных элементов и систем инженерного оборудования</w:t>
            </w:r>
            <w:proofErr w:type="gramStart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;п</w:t>
            </w:r>
            <w:proofErr w:type="gramEnd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роведении текущего ремонта; </w:t>
            </w:r>
            <w:proofErr w:type="gramStart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участии</w:t>
            </w:r>
            <w:proofErr w:type="gramEnd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 в проведении капитального ремонта; контроле качества ремонтных работ.</w:t>
            </w:r>
          </w:p>
        </w:tc>
      </w:tr>
      <w:tr w:rsidR="00595AA4" w:rsidRPr="00FE3526" w:rsidTr="00246924">
        <w:tc>
          <w:tcPr>
            <w:tcW w:w="2943" w:type="dxa"/>
          </w:tcPr>
          <w:p w:rsidR="00595AA4" w:rsidRPr="00FE3526" w:rsidRDefault="00595AA4" w:rsidP="003A2E43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hAnsi="Times New Roman"/>
                <w:bCs/>
                <w:lang w:eastAsia="en-US"/>
              </w:rPr>
              <w:t>уметь</w:t>
            </w:r>
          </w:p>
        </w:tc>
        <w:tc>
          <w:tcPr>
            <w:tcW w:w="6663" w:type="dxa"/>
          </w:tcPr>
          <w:p w:rsidR="00595AA4" w:rsidRPr="00FE3526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Проверять техническое состояние конструктивных элементов, элементов отделки внутренних и наружных поверхностей и систем инженерного оборудования общего имущества жилого здания; пользоваться современным диагностическим оборудованием для выявления скрытых дефектов; оперативно реагировать на устранение аварийных ситуаций; проводить постоянный анализ технического состояния инженерных элементов и систем инженерного оборудования; владеть методологией визуального осмотра конструктивных элементов и систем инженерного оборудования, выявления признаков повреждений и их количественной оценки; владеть методами инструментального обследования технического состояния жилых зданий; использовать инструментальный контроль технического состояния конструкций и инженерного оборудования для выявления неисправностей и причин их появления, а также для уточнения объемов работ по текущему ремонту и общей оценки технического состояния здания</w:t>
            </w:r>
            <w:proofErr w:type="gramStart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;о</w:t>
            </w:r>
            <w:proofErr w:type="gramEnd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рганизовывать внедрение передовых методов и приемов труда; определять необходимые виды и объемы работ для восстановления эксплуатационных свойств элементов внешнего благоустройства; подготавливать документы, относящиеся к организации проведения и приемки работ по содержанию и благоустройству; составлять дефектную ведомость на ремонт объекта по отдельным наименованиям работ на основе выявленных неисправностей </w:t>
            </w: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lastRenderedPageBreak/>
              <w:t>элементов здания; составлять планы-графики проведения различных видов работ текущего ремонта</w:t>
            </w:r>
            <w:proofErr w:type="gramStart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;о</w:t>
            </w:r>
            <w:proofErr w:type="gramEnd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рганизовывать взаимодействие между всеми субъектами капитального ремонта; проверять и оценивать проектно-сметную документацию на капитальный ремонт, порядок ее согласования; </w:t>
            </w:r>
            <w:proofErr w:type="gramStart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составлять техническое задание для конкурсного отбора подрядчиков; планировать все виды капитального ремонта и другие ремонтно-реконструктивные мероприятия; осуществлять контроль качества проведения строительных работ на всех этапах; определять необходимые виды и объемы ремонтно-строительных работ для восстановления эксплуатационных свойств элементов объектов; оценивать и анализировать результаты проведения текущего ремонта; подготавливать документы, относящиеся к организации проведения и приемки работ по ремонту. </w:t>
            </w:r>
            <w:proofErr w:type="gramEnd"/>
          </w:p>
        </w:tc>
      </w:tr>
      <w:tr w:rsidR="00595AA4" w:rsidRPr="00FE3526" w:rsidTr="00246924">
        <w:tc>
          <w:tcPr>
            <w:tcW w:w="2943" w:type="dxa"/>
          </w:tcPr>
          <w:p w:rsidR="00595AA4" w:rsidRPr="00FE3526" w:rsidRDefault="00595AA4" w:rsidP="003A2E43">
            <w:pPr>
              <w:spacing w:after="0" w:line="240" w:lineRule="auto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hAnsi="Times New Roman"/>
                <w:bCs/>
                <w:lang w:eastAsia="en-US"/>
              </w:rPr>
              <w:lastRenderedPageBreak/>
              <w:t>знать</w:t>
            </w:r>
          </w:p>
        </w:tc>
        <w:tc>
          <w:tcPr>
            <w:tcW w:w="6663" w:type="dxa"/>
          </w:tcPr>
          <w:p w:rsidR="00595AA4" w:rsidRPr="00FE3526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bCs/>
                <w:lang w:eastAsia="en-US"/>
              </w:rPr>
            </w:pPr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Методы визуального и инструментального обследования; правила и методы оценки физического износа конструктивных элементов, элементов отделки внутренних и наружных поверхностей и систем инженерного оборудования жилых зданий; основные методы усиления конструкций; правила техники безопасности при проведении обследований технического состояния элементов зданий; пособие по оценке физического износа жилых и общественных зданий; положение по техническому обследованию жилых зданий</w:t>
            </w:r>
            <w:proofErr w:type="gramStart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>;п</w:t>
            </w:r>
            <w:proofErr w:type="gramEnd"/>
            <w:r w:rsidRPr="00FE3526">
              <w:rPr>
                <w:rFonts w:ascii="Times New Roman" w:eastAsia="Calibri" w:hAnsi="Times New Roman"/>
                <w:color w:val="000000"/>
                <w:sz w:val="24"/>
                <w:szCs w:val="23"/>
                <w:shd w:val="clear" w:color="auto" w:fill="FFFFFF"/>
                <w:lang w:eastAsia="en-US"/>
              </w:rPr>
              <w:t xml:space="preserve">равила и нормы технической эксплуатации жилищного фонда; обязательные для соблюдения стандарты и нормативы предоставления жилищно-коммунальных услуг; основной порядок производственно-хозяйственной деятельности при осуществлении технической эксплуатации; организацию и планирование текущего ремонта общего имущества многоквартирного дома; нормативы продолжительности текущего ремонта; перечень работ, относящихся к текущему ремонту; периодичность работ текущего ремонта; оценку качества ремонтно-строительных работ; методы и технологию проведения ремонтных работ; нормативные правовые акты, другие нормативные и методические документы, регламентирующие производственную деятельность в соответствии со спецификой выполняемых работ. </w:t>
            </w:r>
          </w:p>
        </w:tc>
      </w:tr>
    </w:tbl>
    <w:p w:rsidR="00595AA4" w:rsidRPr="00FE3526" w:rsidRDefault="00595AA4" w:rsidP="00595AA4">
      <w:pPr>
        <w:rPr>
          <w:rFonts w:ascii="Times New Roman" w:hAnsi="Times New Roman"/>
          <w:b/>
        </w:rPr>
      </w:pPr>
    </w:p>
    <w:p w:rsidR="00595AA4" w:rsidRPr="00246924" w:rsidRDefault="00595AA4" w:rsidP="00595AA4">
      <w:pPr>
        <w:rPr>
          <w:rFonts w:ascii="Times New Roman" w:hAnsi="Times New Roman"/>
          <w:b/>
          <w:sz w:val="28"/>
          <w:szCs w:val="28"/>
        </w:rPr>
      </w:pPr>
      <w:r w:rsidRPr="00246924">
        <w:rPr>
          <w:rFonts w:ascii="Times New Roman" w:hAnsi="Times New Roman"/>
          <w:b/>
          <w:sz w:val="28"/>
          <w:szCs w:val="28"/>
        </w:rPr>
        <w:t>1.2. Количество часов, отводимое на освоение профессионального модуля</w:t>
      </w:r>
    </w:p>
    <w:p w:rsidR="00595AA4" w:rsidRPr="00FF28E0" w:rsidRDefault="00595AA4" w:rsidP="00FF28E0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246924">
        <w:rPr>
          <w:rFonts w:ascii="Times New Roman" w:hAnsi="Times New Roman"/>
          <w:sz w:val="28"/>
          <w:szCs w:val="28"/>
        </w:rPr>
        <w:t xml:space="preserve">Всего часов </w:t>
      </w:r>
      <w:r w:rsidR="00C34617">
        <w:rPr>
          <w:rFonts w:ascii="Times New Roman" w:hAnsi="Times New Roman"/>
          <w:sz w:val="28"/>
          <w:szCs w:val="28"/>
        </w:rPr>
        <w:t>–</w:t>
      </w:r>
      <w:r w:rsidR="00ED41B8">
        <w:rPr>
          <w:rFonts w:ascii="Times New Roman" w:hAnsi="Times New Roman"/>
          <w:b/>
          <w:sz w:val="28"/>
          <w:szCs w:val="28"/>
          <w:u w:val="single"/>
        </w:rPr>
        <w:t>276</w:t>
      </w:r>
      <w:r w:rsidRPr="00FF28E0">
        <w:rPr>
          <w:rFonts w:ascii="Times New Roman" w:hAnsi="Times New Roman"/>
          <w:sz w:val="28"/>
          <w:szCs w:val="28"/>
          <w:u w:val="single"/>
        </w:rPr>
        <w:t xml:space="preserve"> часов</w:t>
      </w:r>
    </w:p>
    <w:p w:rsidR="00595AA4" w:rsidRPr="00246924" w:rsidRDefault="00595AA4" w:rsidP="00FF28E0">
      <w:pPr>
        <w:spacing w:after="0" w:line="240" w:lineRule="auto"/>
        <w:rPr>
          <w:rFonts w:ascii="Times New Roman" w:hAnsi="Times New Roman"/>
          <w:color w:val="FF0000"/>
          <w:sz w:val="28"/>
          <w:szCs w:val="28"/>
        </w:rPr>
      </w:pPr>
      <w:r w:rsidRPr="00246924">
        <w:rPr>
          <w:rFonts w:ascii="Times New Roman" w:hAnsi="Times New Roman"/>
          <w:sz w:val="28"/>
          <w:szCs w:val="28"/>
        </w:rPr>
        <w:t xml:space="preserve">Из них   на освоение </w:t>
      </w:r>
      <w:r w:rsidRPr="009A11DA">
        <w:rPr>
          <w:rFonts w:ascii="Times New Roman" w:hAnsi="Times New Roman"/>
          <w:sz w:val="28"/>
          <w:szCs w:val="28"/>
        </w:rPr>
        <w:t xml:space="preserve">МДК </w:t>
      </w:r>
      <w:r w:rsidR="00FF28E0">
        <w:rPr>
          <w:rFonts w:ascii="Times New Roman" w:hAnsi="Times New Roman"/>
          <w:sz w:val="28"/>
          <w:szCs w:val="28"/>
        </w:rPr>
        <w:t>-</w:t>
      </w:r>
      <w:r w:rsidR="00ED41B8">
        <w:rPr>
          <w:rFonts w:ascii="Times New Roman" w:hAnsi="Times New Roman"/>
          <w:b/>
          <w:sz w:val="28"/>
          <w:szCs w:val="28"/>
          <w:u w:val="single"/>
        </w:rPr>
        <w:t>222</w:t>
      </w:r>
      <w:r w:rsidR="00FF28E0" w:rsidRPr="009A7B12">
        <w:rPr>
          <w:rFonts w:ascii="Times New Roman" w:hAnsi="Times New Roman"/>
          <w:b/>
          <w:sz w:val="28"/>
          <w:szCs w:val="28"/>
          <w:u w:val="single"/>
        </w:rPr>
        <w:t xml:space="preserve"> </w:t>
      </w:r>
      <w:r w:rsidR="00A528D3" w:rsidRPr="00FF28E0">
        <w:rPr>
          <w:rFonts w:ascii="Times New Roman" w:hAnsi="Times New Roman"/>
          <w:sz w:val="28"/>
          <w:szCs w:val="28"/>
          <w:u w:val="single"/>
        </w:rPr>
        <w:t>часов</w:t>
      </w:r>
    </w:p>
    <w:p w:rsidR="00595AA4" w:rsidRPr="00FF28E0" w:rsidRDefault="00595AA4" w:rsidP="00FF28E0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 w:rsidRPr="00246924">
        <w:rPr>
          <w:rFonts w:ascii="Times New Roman" w:hAnsi="Times New Roman"/>
          <w:sz w:val="28"/>
          <w:szCs w:val="28"/>
        </w:rPr>
        <w:t xml:space="preserve">на производственную практику - </w:t>
      </w:r>
      <w:r w:rsidRPr="00FF28E0">
        <w:rPr>
          <w:rFonts w:ascii="Times New Roman" w:hAnsi="Times New Roman"/>
          <w:b/>
          <w:sz w:val="28"/>
          <w:szCs w:val="28"/>
          <w:u w:val="single"/>
        </w:rPr>
        <w:t>36</w:t>
      </w:r>
      <w:r w:rsidRPr="00FF28E0">
        <w:rPr>
          <w:rFonts w:ascii="Times New Roman" w:hAnsi="Times New Roman"/>
          <w:sz w:val="28"/>
          <w:szCs w:val="28"/>
          <w:u w:val="single"/>
        </w:rPr>
        <w:t>часов</w:t>
      </w:r>
    </w:p>
    <w:p w:rsidR="00595AA4" w:rsidRPr="009A7B12" w:rsidRDefault="00595AA4" w:rsidP="009A7B12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246924">
        <w:rPr>
          <w:rFonts w:ascii="Times New Roman" w:hAnsi="Times New Roman"/>
          <w:sz w:val="28"/>
          <w:szCs w:val="28"/>
        </w:rPr>
        <w:t xml:space="preserve">самостоятельная </w:t>
      </w:r>
      <w:r w:rsidRPr="00C34617">
        <w:rPr>
          <w:rFonts w:ascii="Times New Roman" w:hAnsi="Times New Roman"/>
          <w:sz w:val="28"/>
          <w:szCs w:val="28"/>
        </w:rPr>
        <w:t xml:space="preserve">работа </w:t>
      </w:r>
      <w:r w:rsidRPr="004661A3">
        <w:rPr>
          <w:rFonts w:ascii="Times New Roman" w:hAnsi="Times New Roman"/>
          <w:b/>
          <w:sz w:val="28"/>
          <w:szCs w:val="28"/>
        </w:rPr>
        <w:t>-</w:t>
      </w:r>
      <w:r w:rsidR="00836C2A">
        <w:rPr>
          <w:rFonts w:ascii="Times New Roman" w:hAnsi="Times New Roman"/>
          <w:b/>
          <w:sz w:val="28"/>
          <w:szCs w:val="28"/>
          <w:u w:val="single"/>
        </w:rPr>
        <w:t>1</w:t>
      </w:r>
      <w:r w:rsidR="00ED41B8">
        <w:rPr>
          <w:rFonts w:ascii="Times New Roman" w:hAnsi="Times New Roman"/>
          <w:b/>
          <w:sz w:val="28"/>
          <w:szCs w:val="28"/>
          <w:u w:val="single"/>
        </w:rPr>
        <w:t>70</w:t>
      </w:r>
      <w:r w:rsidR="00903AF9" w:rsidRPr="009A7B12">
        <w:rPr>
          <w:rFonts w:ascii="Times New Roman" w:hAnsi="Times New Roman"/>
          <w:sz w:val="28"/>
          <w:szCs w:val="28"/>
          <w:u w:val="single"/>
        </w:rPr>
        <w:t xml:space="preserve"> </w:t>
      </w:r>
      <w:r w:rsidR="00C34617" w:rsidRPr="009A7B12">
        <w:rPr>
          <w:rFonts w:ascii="Times New Roman" w:hAnsi="Times New Roman"/>
          <w:sz w:val="28"/>
          <w:szCs w:val="28"/>
          <w:u w:val="single"/>
        </w:rPr>
        <w:t>часов</w:t>
      </w:r>
    </w:p>
    <w:p w:rsidR="009A7B12" w:rsidRPr="009A7B12" w:rsidRDefault="009A7B12" w:rsidP="009A7B12">
      <w:pPr>
        <w:spacing w:after="0"/>
        <w:rPr>
          <w:rFonts w:ascii="Times New Roman" w:hAnsi="Times New Roman"/>
          <w:sz w:val="28"/>
          <w:szCs w:val="28"/>
        </w:rPr>
        <w:sectPr w:rsidR="009A7B12" w:rsidRPr="009A7B12" w:rsidSect="003A2E43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595AA4" w:rsidRPr="00FE3526" w:rsidRDefault="00595AA4" w:rsidP="00595AA4">
      <w:pPr>
        <w:rPr>
          <w:rFonts w:ascii="Times New Roman" w:hAnsi="Times New Roman"/>
          <w:b/>
        </w:rPr>
      </w:pPr>
      <w:r w:rsidRPr="00FE3526">
        <w:rPr>
          <w:rFonts w:ascii="Times New Roman" w:hAnsi="Times New Roman"/>
          <w:b/>
        </w:rPr>
        <w:lastRenderedPageBreak/>
        <w:t>2. Структура и содержание профессионального модуля</w:t>
      </w:r>
    </w:p>
    <w:p w:rsidR="00595AA4" w:rsidRDefault="00595AA4" w:rsidP="00595AA4">
      <w:pPr>
        <w:rPr>
          <w:rFonts w:ascii="Times New Roman" w:hAnsi="Times New Roman"/>
          <w:b/>
        </w:rPr>
      </w:pPr>
      <w:r w:rsidRPr="00FE3526">
        <w:rPr>
          <w:rFonts w:ascii="Times New Roman" w:hAnsi="Times New Roman"/>
          <w:b/>
        </w:rPr>
        <w:t>2.1. Структура профессионального модуля</w:t>
      </w:r>
    </w:p>
    <w:p w:rsidR="00EB292A" w:rsidRPr="00EB292A" w:rsidRDefault="00EB292A" w:rsidP="00EB292A">
      <w:pPr>
        <w:jc w:val="center"/>
        <w:rPr>
          <w:rFonts w:ascii="Times New Roman" w:hAnsi="Times New Roman"/>
          <w:b/>
          <w:color w:val="FF0000"/>
        </w:rPr>
      </w:pPr>
    </w:p>
    <w:tbl>
      <w:tblPr>
        <w:tblStyle w:val="afffff6"/>
        <w:tblW w:w="0" w:type="auto"/>
        <w:jc w:val="center"/>
        <w:tblLayout w:type="fixed"/>
        <w:tblLook w:val="04A0"/>
      </w:tblPr>
      <w:tblGrid>
        <w:gridCol w:w="2518"/>
        <w:gridCol w:w="5387"/>
        <w:gridCol w:w="708"/>
        <w:gridCol w:w="708"/>
        <w:gridCol w:w="710"/>
        <w:gridCol w:w="709"/>
        <w:gridCol w:w="708"/>
        <w:gridCol w:w="709"/>
        <w:gridCol w:w="709"/>
        <w:gridCol w:w="850"/>
        <w:gridCol w:w="851"/>
      </w:tblGrid>
      <w:tr w:rsidR="005F56CE" w:rsidRPr="00836C2A" w:rsidTr="005F56CE">
        <w:trPr>
          <w:trHeight w:val="495"/>
          <w:jc w:val="center"/>
        </w:trPr>
        <w:tc>
          <w:tcPr>
            <w:tcW w:w="2518" w:type="dxa"/>
            <w:vMerge w:val="restart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Коды профессиональных общих компетенций</w:t>
            </w:r>
          </w:p>
        </w:tc>
        <w:tc>
          <w:tcPr>
            <w:tcW w:w="5387" w:type="dxa"/>
            <w:vMerge w:val="restart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Наименования разделов профессионального модуля</w:t>
            </w:r>
          </w:p>
        </w:tc>
        <w:tc>
          <w:tcPr>
            <w:tcW w:w="708" w:type="dxa"/>
            <w:vMerge w:val="restart"/>
            <w:textDirection w:val="btLr"/>
          </w:tcPr>
          <w:p w:rsidR="005F56CE" w:rsidRPr="00836C2A" w:rsidRDefault="005F56CE" w:rsidP="005F56CE">
            <w:p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Объём ОП</w:t>
            </w:r>
          </w:p>
        </w:tc>
        <w:tc>
          <w:tcPr>
            <w:tcW w:w="708" w:type="dxa"/>
            <w:vMerge w:val="restart"/>
            <w:textDirection w:val="btLr"/>
          </w:tcPr>
          <w:p w:rsidR="005F56CE" w:rsidRPr="00836C2A" w:rsidRDefault="005F56CE" w:rsidP="005F56CE">
            <w:p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Самостоятельная  работа</w:t>
            </w:r>
          </w:p>
        </w:tc>
        <w:tc>
          <w:tcPr>
            <w:tcW w:w="710" w:type="dxa"/>
            <w:vMerge w:val="restart"/>
            <w:textDirection w:val="btLr"/>
          </w:tcPr>
          <w:p w:rsidR="005F56CE" w:rsidRPr="00836C2A" w:rsidRDefault="005F56CE" w:rsidP="005F56CE">
            <w:p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Консультации</w:t>
            </w:r>
          </w:p>
        </w:tc>
        <w:tc>
          <w:tcPr>
            <w:tcW w:w="3685" w:type="dxa"/>
            <w:gridSpan w:val="5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С преподавателем</w:t>
            </w:r>
          </w:p>
        </w:tc>
        <w:tc>
          <w:tcPr>
            <w:tcW w:w="851" w:type="dxa"/>
            <w:vMerge w:val="restart"/>
            <w:textDirection w:val="btLr"/>
          </w:tcPr>
          <w:p w:rsidR="005F56CE" w:rsidRPr="00836C2A" w:rsidRDefault="005F56CE" w:rsidP="005F56C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</w:tc>
      </w:tr>
      <w:tr w:rsidR="005F56CE" w:rsidRPr="00836C2A" w:rsidTr="005F56CE">
        <w:trPr>
          <w:trHeight w:val="491"/>
          <w:jc w:val="center"/>
        </w:trPr>
        <w:tc>
          <w:tcPr>
            <w:tcW w:w="2518" w:type="dxa"/>
            <w:vMerge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textDirection w:val="btLr"/>
          </w:tcPr>
          <w:p w:rsidR="005F56CE" w:rsidRPr="00836C2A" w:rsidRDefault="005F56CE" w:rsidP="005F56CE">
            <w:p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  <w:textDirection w:val="btLr"/>
          </w:tcPr>
          <w:p w:rsidR="005F56CE" w:rsidRPr="00836C2A" w:rsidRDefault="005F56CE" w:rsidP="005F56CE">
            <w:p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Merge/>
            <w:textDirection w:val="btLr"/>
          </w:tcPr>
          <w:p w:rsidR="005F56CE" w:rsidRPr="00836C2A" w:rsidRDefault="005F56CE" w:rsidP="005F56CE">
            <w:p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extDirection w:val="btLr"/>
          </w:tcPr>
          <w:p w:rsidR="005F56CE" w:rsidRPr="00836C2A" w:rsidRDefault="005F56CE" w:rsidP="005F56CE">
            <w:p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2976" w:type="dxa"/>
            <w:gridSpan w:val="4"/>
            <w:vMerge w:val="restart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851" w:type="dxa"/>
            <w:vMerge/>
            <w:textDirection w:val="btLr"/>
          </w:tcPr>
          <w:p w:rsidR="005F56CE" w:rsidRPr="00836C2A" w:rsidRDefault="005F56CE" w:rsidP="005F56C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56CE" w:rsidRPr="00836C2A" w:rsidTr="005F56CE">
        <w:trPr>
          <w:trHeight w:val="491"/>
          <w:jc w:val="center"/>
        </w:trPr>
        <w:tc>
          <w:tcPr>
            <w:tcW w:w="2518" w:type="dxa"/>
            <w:vMerge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976" w:type="dxa"/>
            <w:gridSpan w:val="4"/>
            <w:vMerge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extDirection w:val="btLr"/>
          </w:tcPr>
          <w:p w:rsidR="005F56CE" w:rsidRPr="00836C2A" w:rsidRDefault="005F56CE" w:rsidP="005F56CE">
            <w:pPr>
              <w:ind w:left="113"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56CE" w:rsidRPr="00836C2A" w:rsidTr="005F56CE">
        <w:trPr>
          <w:cantSplit/>
          <w:trHeight w:val="1134"/>
          <w:jc w:val="center"/>
        </w:trPr>
        <w:tc>
          <w:tcPr>
            <w:tcW w:w="2518" w:type="dxa"/>
            <w:vMerge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  <w:vMerge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10" w:type="dxa"/>
            <w:vMerge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textDirection w:val="btLr"/>
          </w:tcPr>
          <w:p w:rsidR="005F56CE" w:rsidRPr="00836C2A" w:rsidRDefault="005F56CE" w:rsidP="005F56CE">
            <w:p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Лекции</w:t>
            </w:r>
          </w:p>
        </w:tc>
        <w:tc>
          <w:tcPr>
            <w:tcW w:w="709" w:type="dxa"/>
            <w:textDirection w:val="btLr"/>
          </w:tcPr>
          <w:p w:rsidR="005F56CE" w:rsidRPr="00836C2A" w:rsidRDefault="005F56CE" w:rsidP="005F56CE">
            <w:p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Пр. занят.</w:t>
            </w:r>
          </w:p>
        </w:tc>
        <w:tc>
          <w:tcPr>
            <w:tcW w:w="709" w:type="dxa"/>
            <w:textDirection w:val="btLr"/>
          </w:tcPr>
          <w:p w:rsidR="005F56CE" w:rsidRPr="00836C2A" w:rsidRDefault="005F56CE" w:rsidP="005F56CE">
            <w:p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Лаб. раб</w:t>
            </w:r>
          </w:p>
        </w:tc>
        <w:tc>
          <w:tcPr>
            <w:tcW w:w="850" w:type="dxa"/>
            <w:textDirection w:val="btLr"/>
          </w:tcPr>
          <w:p w:rsidR="005F56CE" w:rsidRPr="00836C2A" w:rsidRDefault="005F56CE" w:rsidP="005F56CE">
            <w:pPr>
              <w:ind w:right="11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Курсов проект</w:t>
            </w:r>
          </w:p>
        </w:tc>
        <w:tc>
          <w:tcPr>
            <w:tcW w:w="851" w:type="dxa"/>
            <w:vMerge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F56CE" w:rsidRPr="00836C2A" w:rsidTr="005F56CE">
        <w:trPr>
          <w:cantSplit/>
          <w:trHeight w:val="185"/>
          <w:jc w:val="center"/>
        </w:trPr>
        <w:tc>
          <w:tcPr>
            <w:tcW w:w="2518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387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710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850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</w:tr>
      <w:tr w:rsidR="005F56CE" w:rsidRPr="00836C2A" w:rsidTr="005F56CE">
        <w:trPr>
          <w:cantSplit/>
          <w:trHeight w:val="185"/>
          <w:jc w:val="center"/>
        </w:trPr>
        <w:tc>
          <w:tcPr>
            <w:tcW w:w="2518" w:type="dxa"/>
          </w:tcPr>
          <w:p w:rsidR="005F56CE" w:rsidRPr="00836C2A" w:rsidRDefault="005F56CE" w:rsidP="005F56CE">
            <w:pPr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ПК 4.1 – 4.2</w:t>
            </w:r>
          </w:p>
          <w:p w:rsidR="005F56CE" w:rsidRPr="00836C2A" w:rsidRDefault="005F56CE" w:rsidP="005F56CE">
            <w:pPr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ОК 1-11</w:t>
            </w:r>
          </w:p>
        </w:tc>
        <w:tc>
          <w:tcPr>
            <w:tcW w:w="5387" w:type="dxa"/>
          </w:tcPr>
          <w:p w:rsidR="005F56CE" w:rsidRPr="00836C2A" w:rsidRDefault="005F56CE" w:rsidP="005F56CE">
            <w:pPr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Pr="00836C2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Организация технической эксплуатации и обслуживания гражданских зданий и сооружений</w:t>
            </w:r>
          </w:p>
        </w:tc>
        <w:tc>
          <w:tcPr>
            <w:tcW w:w="708" w:type="dxa"/>
          </w:tcPr>
          <w:p w:rsidR="005F56CE" w:rsidRPr="00836C2A" w:rsidRDefault="00DE67B2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D41B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708" w:type="dxa"/>
          </w:tcPr>
          <w:p w:rsidR="005F56CE" w:rsidRPr="00836C2A" w:rsidRDefault="00ED41B8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108</w:t>
            </w:r>
          </w:p>
        </w:tc>
        <w:tc>
          <w:tcPr>
            <w:tcW w:w="710" w:type="dxa"/>
          </w:tcPr>
          <w:p w:rsidR="005F56CE" w:rsidRPr="00836C2A" w:rsidRDefault="00DE67B2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F56CE" w:rsidRPr="00836C2A" w:rsidRDefault="00DE67B2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708" w:type="dxa"/>
          </w:tcPr>
          <w:p w:rsidR="005F56CE" w:rsidRPr="00836C2A" w:rsidRDefault="00DE67B2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09" w:type="dxa"/>
          </w:tcPr>
          <w:p w:rsidR="005F56CE" w:rsidRPr="00836C2A" w:rsidRDefault="00DE67B2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F56CE" w:rsidRPr="00836C2A" w:rsidRDefault="00DE67B2" w:rsidP="00DE67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F56CE" w:rsidRPr="00836C2A" w:rsidTr="005367D7">
        <w:trPr>
          <w:cantSplit/>
          <w:trHeight w:val="498"/>
          <w:jc w:val="center"/>
        </w:trPr>
        <w:tc>
          <w:tcPr>
            <w:tcW w:w="2518" w:type="dxa"/>
          </w:tcPr>
          <w:p w:rsidR="005F56CE" w:rsidRPr="00836C2A" w:rsidRDefault="005F56CE" w:rsidP="005F56CE">
            <w:pPr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ПК 4.4</w:t>
            </w:r>
          </w:p>
          <w:p w:rsidR="005F56CE" w:rsidRPr="00836C2A" w:rsidRDefault="005F56CE" w:rsidP="005F56CE">
            <w:pPr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ОК 1-11</w:t>
            </w:r>
          </w:p>
        </w:tc>
        <w:tc>
          <w:tcPr>
            <w:tcW w:w="5387" w:type="dxa"/>
          </w:tcPr>
          <w:p w:rsidR="005F56CE" w:rsidRPr="00836C2A" w:rsidRDefault="005F56CE" w:rsidP="005F56CE">
            <w:pPr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Раздел 2</w:t>
            </w:r>
            <w:r w:rsidRPr="00836C2A">
              <w:rPr>
                <w:sz w:val="24"/>
                <w:szCs w:val="24"/>
              </w:rPr>
              <w:t xml:space="preserve">. </w:t>
            </w:r>
            <w:r w:rsidRPr="00836C2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Организация видов работ по реконструкции зданий и сооружений</w:t>
            </w:r>
          </w:p>
        </w:tc>
        <w:tc>
          <w:tcPr>
            <w:tcW w:w="708" w:type="dxa"/>
          </w:tcPr>
          <w:p w:rsidR="005F56CE" w:rsidRPr="00836C2A" w:rsidRDefault="00ED41B8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</w:t>
            </w:r>
          </w:p>
        </w:tc>
        <w:tc>
          <w:tcPr>
            <w:tcW w:w="708" w:type="dxa"/>
          </w:tcPr>
          <w:p w:rsidR="005F56CE" w:rsidRPr="00836C2A" w:rsidRDefault="00ED41B8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710" w:type="dxa"/>
          </w:tcPr>
          <w:p w:rsidR="005F56CE" w:rsidRPr="00836C2A" w:rsidRDefault="00DE67B2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F56CE" w:rsidRPr="00836C2A" w:rsidRDefault="00DE67B2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ED41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5F56CE" w:rsidRPr="00836C2A" w:rsidRDefault="00DE67B2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ED41B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5F56CE" w:rsidRPr="00836C2A" w:rsidRDefault="00DE67B2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367D7" w:rsidRPr="00836C2A" w:rsidTr="005367D7">
        <w:trPr>
          <w:cantSplit/>
          <w:trHeight w:val="154"/>
          <w:jc w:val="center"/>
        </w:trPr>
        <w:tc>
          <w:tcPr>
            <w:tcW w:w="2518" w:type="dxa"/>
          </w:tcPr>
          <w:p w:rsidR="005367D7" w:rsidRPr="00836C2A" w:rsidRDefault="005367D7" w:rsidP="005F56C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87" w:type="dxa"/>
          </w:tcPr>
          <w:p w:rsidR="005367D7" w:rsidRPr="00836C2A" w:rsidRDefault="005367D7" w:rsidP="005F56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Всего по МДК</w:t>
            </w:r>
          </w:p>
        </w:tc>
        <w:tc>
          <w:tcPr>
            <w:tcW w:w="708" w:type="dxa"/>
          </w:tcPr>
          <w:p w:rsidR="005367D7" w:rsidRPr="00836C2A" w:rsidRDefault="00ED41B8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222</w:t>
            </w:r>
          </w:p>
        </w:tc>
        <w:tc>
          <w:tcPr>
            <w:tcW w:w="708" w:type="dxa"/>
          </w:tcPr>
          <w:p w:rsidR="005367D7" w:rsidRPr="00836C2A" w:rsidRDefault="005367D7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0" w:type="dxa"/>
          </w:tcPr>
          <w:p w:rsidR="005367D7" w:rsidRPr="00836C2A" w:rsidRDefault="00DE67B2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367D7" w:rsidRPr="00836C2A" w:rsidRDefault="005367D7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367D7" w:rsidRPr="00836C2A" w:rsidRDefault="005367D7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67D7" w:rsidRPr="00836C2A" w:rsidRDefault="005367D7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:rsidR="005367D7" w:rsidRPr="00836C2A" w:rsidRDefault="005367D7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5367D7" w:rsidRPr="00836C2A" w:rsidRDefault="005367D7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5367D7" w:rsidRPr="00836C2A" w:rsidRDefault="005367D7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56CE" w:rsidRPr="00836C2A" w:rsidTr="005F56CE">
        <w:trPr>
          <w:cantSplit/>
          <w:trHeight w:val="185"/>
          <w:jc w:val="center"/>
        </w:trPr>
        <w:tc>
          <w:tcPr>
            <w:tcW w:w="2518" w:type="dxa"/>
          </w:tcPr>
          <w:p w:rsidR="005F56CE" w:rsidRPr="00836C2A" w:rsidRDefault="005F56CE" w:rsidP="005F56CE">
            <w:pPr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УП.01.02</w:t>
            </w:r>
          </w:p>
        </w:tc>
        <w:tc>
          <w:tcPr>
            <w:tcW w:w="5387" w:type="dxa"/>
          </w:tcPr>
          <w:p w:rsidR="005F56CE" w:rsidRPr="00836C2A" w:rsidRDefault="005F56CE" w:rsidP="005F56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 xml:space="preserve">Учебная практика </w:t>
            </w:r>
          </w:p>
        </w:tc>
        <w:tc>
          <w:tcPr>
            <w:tcW w:w="708" w:type="dxa"/>
          </w:tcPr>
          <w:p w:rsidR="005F56CE" w:rsidRPr="00836C2A" w:rsidRDefault="009A11DA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F56CE" w:rsidRPr="00836C2A" w:rsidRDefault="009A11DA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5F56CE" w:rsidRPr="00836C2A" w:rsidRDefault="00DE67B2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F56CE" w:rsidRPr="00836C2A" w:rsidRDefault="009A11DA" w:rsidP="005F56CE">
            <w:pPr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F56CE" w:rsidRPr="00836C2A" w:rsidRDefault="009A11DA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F56CE" w:rsidRPr="00836C2A" w:rsidRDefault="009A11DA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F56CE" w:rsidRPr="00836C2A" w:rsidTr="005F56CE">
        <w:trPr>
          <w:cantSplit/>
          <w:trHeight w:val="185"/>
          <w:jc w:val="center"/>
        </w:trPr>
        <w:tc>
          <w:tcPr>
            <w:tcW w:w="2518" w:type="dxa"/>
          </w:tcPr>
          <w:p w:rsidR="005F56CE" w:rsidRPr="00836C2A" w:rsidRDefault="005F56CE" w:rsidP="005F56CE">
            <w:pPr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ПП.04.01</w:t>
            </w:r>
          </w:p>
        </w:tc>
        <w:tc>
          <w:tcPr>
            <w:tcW w:w="5387" w:type="dxa"/>
          </w:tcPr>
          <w:p w:rsidR="005F56CE" w:rsidRPr="00836C2A" w:rsidRDefault="005F56CE" w:rsidP="005F56CE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Производственная практика</w:t>
            </w:r>
          </w:p>
        </w:tc>
        <w:tc>
          <w:tcPr>
            <w:tcW w:w="708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</w:tcPr>
          <w:p w:rsidR="005F56CE" w:rsidRPr="00836C2A" w:rsidRDefault="009A11DA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5F56CE" w:rsidRPr="00836C2A" w:rsidRDefault="00DE67B2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F56CE" w:rsidRPr="00836C2A" w:rsidRDefault="00903AF9" w:rsidP="005F56CE">
            <w:pPr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5F56CE" w:rsidRPr="00836C2A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708" w:type="dxa"/>
          </w:tcPr>
          <w:p w:rsidR="005F56CE" w:rsidRPr="00836C2A" w:rsidRDefault="009A11DA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F56CE" w:rsidRPr="00836C2A" w:rsidRDefault="009A11DA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F56CE" w:rsidRPr="00836C2A" w:rsidTr="005F56CE">
        <w:trPr>
          <w:cantSplit/>
          <w:trHeight w:val="185"/>
          <w:jc w:val="center"/>
        </w:trPr>
        <w:tc>
          <w:tcPr>
            <w:tcW w:w="2518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 xml:space="preserve">Квалиф. </w:t>
            </w:r>
            <w:proofErr w:type="gramStart"/>
            <w:r w:rsidRPr="00836C2A">
              <w:rPr>
                <w:rFonts w:ascii="Times New Roman" w:hAnsi="Times New Roman"/>
                <w:sz w:val="24"/>
                <w:szCs w:val="24"/>
              </w:rPr>
              <w:t>экз</w:t>
            </w:r>
            <w:proofErr w:type="gramEnd"/>
          </w:p>
        </w:tc>
        <w:tc>
          <w:tcPr>
            <w:tcW w:w="5387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708" w:type="dxa"/>
          </w:tcPr>
          <w:p w:rsidR="005F56CE" w:rsidRPr="00836C2A" w:rsidRDefault="009A11DA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10" w:type="dxa"/>
          </w:tcPr>
          <w:p w:rsidR="005F56CE" w:rsidRPr="00836C2A" w:rsidRDefault="00DE67B2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F56CE" w:rsidRPr="00836C2A" w:rsidRDefault="009A11DA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5F56CE" w:rsidRPr="00836C2A" w:rsidRDefault="009A11DA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F56CE" w:rsidRPr="00836C2A" w:rsidRDefault="009A11DA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5F56CE" w:rsidRPr="00836C2A" w:rsidTr="005F56CE">
        <w:trPr>
          <w:cantSplit/>
          <w:trHeight w:val="185"/>
          <w:jc w:val="center"/>
        </w:trPr>
        <w:tc>
          <w:tcPr>
            <w:tcW w:w="2518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6C2A">
              <w:rPr>
                <w:rFonts w:ascii="Times New Roman" w:hAnsi="Times New Roman"/>
                <w:sz w:val="24"/>
                <w:szCs w:val="24"/>
              </w:rPr>
              <w:t>Всего ПМ 04</w:t>
            </w:r>
          </w:p>
        </w:tc>
        <w:tc>
          <w:tcPr>
            <w:tcW w:w="5387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5F56CE" w:rsidRPr="00836C2A" w:rsidRDefault="00903AF9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D41B8">
              <w:rPr>
                <w:rFonts w:ascii="Times New Roman" w:hAnsi="Times New Roman"/>
                <w:b/>
                <w:sz w:val="24"/>
                <w:szCs w:val="24"/>
              </w:rPr>
              <w:t>76</w:t>
            </w:r>
          </w:p>
        </w:tc>
        <w:tc>
          <w:tcPr>
            <w:tcW w:w="708" w:type="dxa"/>
          </w:tcPr>
          <w:p w:rsidR="005F56CE" w:rsidRPr="00836C2A" w:rsidRDefault="00DE67B2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ED41B8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  <w:tc>
          <w:tcPr>
            <w:tcW w:w="710" w:type="dxa"/>
          </w:tcPr>
          <w:p w:rsidR="005F56CE" w:rsidRPr="00836C2A" w:rsidRDefault="00DE67B2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5F56CE" w:rsidRPr="00836C2A" w:rsidRDefault="00DE67B2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ED41B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5F56CE" w:rsidRPr="00836C2A" w:rsidRDefault="00DE67B2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ED41B8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5F56CE" w:rsidRPr="00836C2A" w:rsidRDefault="00DE67B2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5F56CE" w:rsidRPr="00836C2A" w:rsidRDefault="005F56CE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6C2A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5F56CE" w:rsidRPr="00836C2A" w:rsidRDefault="00ED41B8" w:rsidP="005F56CE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</w:t>
            </w:r>
          </w:p>
        </w:tc>
      </w:tr>
    </w:tbl>
    <w:p w:rsidR="00EB292A" w:rsidRPr="00322AAD" w:rsidRDefault="00EB292A" w:rsidP="00EB292A">
      <w:pPr>
        <w:jc w:val="center"/>
        <w:rPr>
          <w:rFonts w:ascii="Times New Roman" w:hAnsi="Times New Roman"/>
          <w:b/>
        </w:rPr>
      </w:pPr>
    </w:p>
    <w:p w:rsidR="00EB292A" w:rsidRDefault="00EB292A" w:rsidP="00595AA4">
      <w:pPr>
        <w:rPr>
          <w:rFonts w:ascii="Times New Roman" w:hAnsi="Times New Roman"/>
          <w:b/>
        </w:rPr>
      </w:pPr>
    </w:p>
    <w:p w:rsidR="00EB292A" w:rsidRPr="00FE3526" w:rsidRDefault="00EB292A" w:rsidP="00595AA4">
      <w:pPr>
        <w:rPr>
          <w:rFonts w:ascii="Times New Roman" w:hAnsi="Times New Roman"/>
          <w:b/>
        </w:rPr>
      </w:pPr>
    </w:p>
    <w:p w:rsidR="007C3794" w:rsidRDefault="007C3794" w:rsidP="00595AA4">
      <w:pPr>
        <w:suppressAutoHyphens/>
        <w:jc w:val="both"/>
        <w:rPr>
          <w:rFonts w:ascii="Times New Roman" w:hAnsi="Times New Roman"/>
          <w:i/>
        </w:rPr>
      </w:pPr>
    </w:p>
    <w:p w:rsidR="00693CE5" w:rsidRDefault="00693CE5" w:rsidP="00595AA4">
      <w:pPr>
        <w:suppressAutoHyphens/>
        <w:jc w:val="both"/>
        <w:rPr>
          <w:rFonts w:ascii="Times New Roman" w:hAnsi="Times New Roman"/>
          <w:i/>
        </w:rPr>
      </w:pPr>
    </w:p>
    <w:p w:rsidR="00693CE5" w:rsidRDefault="00693CE5" w:rsidP="00595AA4">
      <w:pPr>
        <w:suppressAutoHyphens/>
        <w:jc w:val="both"/>
        <w:rPr>
          <w:rFonts w:ascii="Times New Roman" w:hAnsi="Times New Roman"/>
          <w:i/>
        </w:rPr>
      </w:pPr>
    </w:p>
    <w:p w:rsidR="00693CE5" w:rsidRDefault="00693CE5" w:rsidP="00595AA4">
      <w:pPr>
        <w:suppressAutoHyphens/>
        <w:jc w:val="both"/>
        <w:rPr>
          <w:rFonts w:ascii="Times New Roman" w:hAnsi="Times New Roman"/>
          <w:i/>
        </w:rPr>
      </w:pPr>
    </w:p>
    <w:p w:rsidR="00693CE5" w:rsidRDefault="00693CE5" w:rsidP="00595AA4">
      <w:pPr>
        <w:suppressAutoHyphens/>
        <w:jc w:val="both"/>
        <w:rPr>
          <w:rFonts w:ascii="Times New Roman" w:hAnsi="Times New Roman"/>
          <w:i/>
        </w:rPr>
      </w:pPr>
    </w:p>
    <w:p w:rsidR="00F76E10" w:rsidRDefault="00F76E10" w:rsidP="00595AA4">
      <w:pPr>
        <w:suppressAutoHyphens/>
        <w:jc w:val="both"/>
        <w:rPr>
          <w:rFonts w:ascii="Times New Roman" w:hAnsi="Times New Roman"/>
          <w:b/>
        </w:rPr>
      </w:pPr>
    </w:p>
    <w:p w:rsidR="00595AA4" w:rsidRPr="00FE3526" w:rsidRDefault="00595AA4" w:rsidP="00595AA4">
      <w:pPr>
        <w:suppressAutoHyphens/>
        <w:jc w:val="both"/>
        <w:rPr>
          <w:rFonts w:ascii="Times New Roman" w:hAnsi="Times New Roman"/>
          <w:b/>
        </w:rPr>
      </w:pPr>
      <w:r w:rsidRPr="00FE3526">
        <w:rPr>
          <w:rFonts w:ascii="Times New Roman" w:hAnsi="Times New Roman"/>
          <w:b/>
        </w:rPr>
        <w:t>2.2. Тематический план и содержание профессионального модуля (ПМ)</w:t>
      </w:r>
    </w:p>
    <w:tbl>
      <w:tblPr>
        <w:tblW w:w="13881" w:type="dxa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946"/>
        <w:gridCol w:w="13"/>
        <w:gridCol w:w="8079"/>
        <w:gridCol w:w="1822"/>
        <w:gridCol w:w="21"/>
      </w:tblGrid>
      <w:tr w:rsidR="00595AA4" w:rsidRPr="00A85861" w:rsidTr="006150D8">
        <w:trPr>
          <w:gridAfter w:val="1"/>
          <w:wAfter w:w="21" w:type="dxa"/>
        </w:trPr>
        <w:tc>
          <w:tcPr>
            <w:tcW w:w="3959" w:type="dxa"/>
            <w:gridSpan w:val="2"/>
            <w:vAlign w:val="center"/>
          </w:tcPr>
          <w:p w:rsidR="00595AA4" w:rsidRPr="00A85861" w:rsidRDefault="00595AA4" w:rsidP="003A2E4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8079" w:type="dxa"/>
            <w:vAlign w:val="center"/>
          </w:tcPr>
          <w:p w:rsidR="00595AA4" w:rsidRPr="00A85861" w:rsidRDefault="00595AA4" w:rsidP="003A2E4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Cs/>
                <w:i/>
                <w:sz w:val="24"/>
                <w:szCs w:val="24"/>
                <w:lang w:eastAsia="en-US"/>
              </w:rPr>
            </w:pPr>
            <w:proofErr w:type="gramStart"/>
            <w:r w:rsidRPr="00A8586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Содержание учебного материала, лабораторные работы и практические занятия, самостоятельная работа обучающихся, курсовая работ (проект)</w:t>
            </w:r>
            <w:proofErr w:type="gramEnd"/>
          </w:p>
        </w:tc>
        <w:tc>
          <w:tcPr>
            <w:tcW w:w="1822" w:type="dxa"/>
            <w:vAlign w:val="center"/>
          </w:tcPr>
          <w:p w:rsidR="00595AA4" w:rsidRPr="00A85861" w:rsidRDefault="00595AA4" w:rsidP="003A2E43">
            <w:pPr>
              <w:snapToGrid w:val="0"/>
              <w:spacing w:after="0" w:line="240" w:lineRule="auto"/>
              <w:ind w:right="175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Объем</w:t>
            </w:r>
          </w:p>
          <w:p w:rsidR="00595AA4" w:rsidRPr="00A85861" w:rsidRDefault="00595AA4" w:rsidP="003A2E43">
            <w:pPr>
              <w:snapToGrid w:val="0"/>
              <w:spacing w:after="0" w:line="240" w:lineRule="auto"/>
              <w:ind w:right="175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часов</w:t>
            </w:r>
          </w:p>
        </w:tc>
      </w:tr>
      <w:tr w:rsidR="00595AA4" w:rsidRPr="00A85861" w:rsidTr="006150D8">
        <w:trPr>
          <w:gridAfter w:val="1"/>
          <w:wAfter w:w="21" w:type="dxa"/>
        </w:trPr>
        <w:tc>
          <w:tcPr>
            <w:tcW w:w="3959" w:type="dxa"/>
            <w:gridSpan w:val="2"/>
          </w:tcPr>
          <w:p w:rsidR="00595AA4" w:rsidRPr="00A85861" w:rsidRDefault="00595AA4" w:rsidP="003A2E4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079" w:type="dxa"/>
          </w:tcPr>
          <w:p w:rsidR="00595AA4" w:rsidRPr="00A85861" w:rsidRDefault="00595AA4" w:rsidP="003A2E4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822" w:type="dxa"/>
          </w:tcPr>
          <w:p w:rsidR="00595AA4" w:rsidRPr="00A85861" w:rsidRDefault="00595AA4" w:rsidP="003A2E43">
            <w:pPr>
              <w:snapToGrid w:val="0"/>
              <w:spacing w:after="0" w:line="240" w:lineRule="auto"/>
              <w:jc w:val="center"/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bCs/>
                <w:sz w:val="24"/>
                <w:szCs w:val="24"/>
                <w:lang w:eastAsia="en-US"/>
              </w:rPr>
              <w:t>3</w:t>
            </w:r>
          </w:p>
        </w:tc>
      </w:tr>
      <w:tr w:rsidR="00595AA4" w:rsidRPr="00A85861" w:rsidTr="006150D8">
        <w:tblPrEx>
          <w:tblLook w:val="01E0"/>
        </w:tblPrEx>
        <w:trPr>
          <w:gridAfter w:val="1"/>
          <w:wAfter w:w="21" w:type="dxa"/>
          <w:trHeight w:val="1141"/>
        </w:trPr>
        <w:tc>
          <w:tcPr>
            <w:tcW w:w="3959" w:type="dxa"/>
            <w:gridSpan w:val="2"/>
          </w:tcPr>
          <w:p w:rsidR="00595AA4" w:rsidRPr="00A85861" w:rsidRDefault="00595AA4" w:rsidP="003A2E43">
            <w:pPr>
              <w:jc w:val="both"/>
              <w:rPr>
                <w:rFonts w:ascii="Times New Roman" w:eastAsia="Calibri" w:hAnsi="Times New Roman"/>
                <w:b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lang w:eastAsia="en-US"/>
              </w:rPr>
              <w:t>Раздел 1. Организация технической эксплуатации и обслуживания гражданских зданий и сооружений</w:t>
            </w:r>
          </w:p>
        </w:tc>
        <w:tc>
          <w:tcPr>
            <w:tcW w:w="8079" w:type="dxa"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822" w:type="dxa"/>
            <w:shd w:val="clear" w:color="auto" w:fill="FFFFFF"/>
          </w:tcPr>
          <w:p w:rsidR="00595AA4" w:rsidRPr="00A85861" w:rsidRDefault="00595AA4" w:rsidP="00A85861">
            <w:pPr>
              <w:rPr>
                <w:rFonts w:ascii="Times New Roman" w:eastAsia="Calibri" w:hAnsi="Times New Roman"/>
                <w:b/>
                <w:lang w:eastAsia="en-US"/>
              </w:rPr>
            </w:pPr>
          </w:p>
          <w:p w:rsidR="00595AA4" w:rsidRPr="00A85861" w:rsidRDefault="00D753BD" w:rsidP="003A2E43">
            <w:pPr>
              <w:jc w:val="center"/>
              <w:rPr>
                <w:rFonts w:ascii="Times New Roman" w:eastAsia="Calibri" w:hAnsi="Times New Roman"/>
                <w:b/>
                <w:i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i/>
                <w:lang w:eastAsia="en-US"/>
              </w:rPr>
              <w:t>2</w:t>
            </w:r>
            <w:r w:rsidR="00ED41B8">
              <w:rPr>
                <w:rFonts w:ascii="Times New Roman" w:eastAsia="Calibri" w:hAnsi="Times New Roman"/>
                <w:b/>
                <w:i/>
                <w:lang w:eastAsia="en-US"/>
              </w:rPr>
              <w:t>76</w:t>
            </w:r>
          </w:p>
        </w:tc>
      </w:tr>
      <w:tr w:rsidR="00595AA4" w:rsidRPr="00A85861" w:rsidTr="006150D8">
        <w:tblPrEx>
          <w:tblLook w:val="01E0"/>
        </w:tblPrEx>
        <w:trPr>
          <w:gridAfter w:val="1"/>
          <w:wAfter w:w="21" w:type="dxa"/>
          <w:trHeight w:val="202"/>
        </w:trPr>
        <w:tc>
          <w:tcPr>
            <w:tcW w:w="3959" w:type="dxa"/>
            <w:gridSpan w:val="2"/>
          </w:tcPr>
          <w:p w:rsidR="00595AA4" w:rsidRPr="00A85861" w:rsidRDefault="00595AA4" w:rsidP="003A2E43">
            <w:pPr>
              <w:spacing w:after="0" w:line="240" w:lineRule="auto"/>
              <w:outlineLvl w:val="1"/>
              <w:rPr>
                <w:rFonts w:ascii="Times New Roman" w:hAnsi="Times New Roman"/>
                <w:b/>
              </w:rPr>
            </w:pPr>
            <w:r w:rsidRPr="00A85861">
              <w:rPr>
                <w:rFonts w:ascii="Times New Roman" w:hAnsi="Times New Roman"/>
                <w:b/>
              </w:rPr>
              <w:t xml:space="preserve">МДК.04.01.Эксплуатация зданий и сооружений </w:t>
            </w:r>
          </w:p>
        </w:tc>
        <w:tc>
          <w:tcPr>
            <w:tcW w:w="8079" w:type="dxa"/>
          </w:tcPr>
          <w:p w:rsidR="00595AA4" w:rsidRPr="00A85861" w:rsidRDefault="00595AA4" w:rsidP="003A2E43">
            <w:pPr>
              <w:spacing w:after="0" w:line="240" w:lineRule="auto"/>
              <w:outlineLvl w:val="1"/>
              <w:rPr>
                <w:rFonts w:ascii="Times New Roman" w:hAnsi="Times New Roman"/>
              </w:rPr>
            </w:pPr>
          </w:p>
        </w:tc>
        <w:tc>
          <w:tcPr>
            <w:tcW w:w="1822" w:type="dxa"/>
            <w:shd w:val="clear" w:color="auto" w:fill="FFFFFF"/>
          </w:tcPr>
          <w:p w:rsidR="00595AA4" w:rsidRPr="00A85861" w:rsidRDefault="00D753BD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lang w:eastAsia="en-US"/>
              </w:rPr>
              <w:t>1</w:t>
            </w:r>
            <w:r w:rsidR="00ED41B8">
              <w:rPr>
                <w:rFonts w:ascii="Times New Roman" w:eastAsia="Calibri" w:hAnsi="Times New Roman"/>
                <w:b/>
                <w:lang w:eastAsia="en-US"/>
              </w:rPr>
              <w:t>38</w:t>
            </w:r>
          </w:p>
        </w:tc>
      </w:tr>
      <w:tr w:rsidR="00595AA4" w:rsidRPr="00A85861" w:rsidTr="006150D8">
        <w:tblPrEx>
          <w:tblLook w:val="01E0"/>
        </w:tblPrEx>
        <w:trPr>
          <w:gridAfter w:val="1"/>
          <w:wAfter w:w="21" w:type="dxa"/>
          <w:trHeight w:val="277"/>
        </w:trPr>
        <w:tc>
          <w:tcPr>
            <w:tcW w:w="3959" w:type="dxa"/>
            <w:gridSpan w:val="2"/>
            <w:vMerge w:val="restart"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>Тема 1.1. Техническая эксплуатация зданий и сооружений</w:t>
            </w:r>
          </w:p>
        </w:tc>
        <w:tc>
          <w:tcPr>
            <w:tcW w:w="8079" w:type="dxa"/>
          </w:tcPr>
          <w:p w:rsidR="00595AA4" w:rsidRPr="00A85861" w:rsidRDefault="00595AA4" w:rsidP="003A2E43">
            <w:pPr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822" w:type="dxa"/>
          </w:tcPr>
          <w:p w:rsidR="00595AA4" w:rsidRPr="00A85861" w:rsidRDefault="005C0F1A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 xml:space="preserve">                       </w:t>
            </w:r>
            <w:r w:rsidR="008A2833" w:rsidRPr="00A85861">
              <w:rPr>
                <w:rFonts w:ascii="Times New Roman" w:eastAsia="Calibri" w:hAnsi="Times New Roman"/>
                <w:b/>
                <w:lang w:eastAsia="en-US"/>
              </w:rPr>
              <w:t>22</w:t>
            </w:r>
          </w:p>
        </w:tc>
      </w:tr>
      <w:tr w:rsidR="00612817" w:rsidRPr="00A85861" w:rsidTr="006150D8">
        <w:tblPrEx>
          <w:tblLook w:val="01E0"/>
        </w:tblPrEx>
        <w:trPr>
          <w:gridAfter w:val="1"/>
          <w:wAfter w:w="21" w:type="dxa"/>
          <w:trHeight w:val="336"/>
        </w:trPr>
        <w:tc>
          <w:tcPr>
            <w:tcW w:w="3959" w:type="dxa"/>
            <w:gridSpan w:val="2"/>
            <w:vMerge/>
          </w:tcPr>
          <w:p w:rsidR="00612817" w:rsidRPr="00A85861" w:rsidRDefault="00612817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9" w:type="dxa"/>
          </w:tcPr>
          <w:p w:rsidR="00612817" w:rsidRPr="00A85861" w:rsidRDefault="00612817" w:rsidP="003A2E43">
            <w:pPr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Содержание </w:t>
            </w:r>
          </w:p>
        </w:tc>
        <w:tc>
          <w:tcPr>
            <w:tcW w:w="1822" w:type="dxa"/>
            <w:vMerge w:val="restart"/>
          </w:tcPr>
          <w:p w:rsidR="00612817" w:rsidRPr="00A85861" w:rsidRDefault="000E0AB1" w:rsidP="005C0F1A">
            <w:pPr>
              <w:rPr>
                <w:rFonts w:ascii="Times New Roman" w:eastAsia="Calibri" w:hAnsi="Times New Roman"/>
                <w:b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lang w:eastAsia="en-US"/>
              </w:rPr>
              <w:t>(10</w:t>
            </w:r>
            <w:r w:rsidR="00612817" w:rsidRPr="00A85861">
              <w:rPr>
                <w:rFonts w:ascii="Times New Roman" w:eastAsia="Calibri" w:hAnsi="Times New Roman"/>
                <w:b/>
                <w:lang w:eastAsia="en-US"/>
              </w:rPr>
              <w:t>)</w:t>
            </w:r>
            <w:r w:rsidR="00FF235E" w:rsidRPr="00A85861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  <w:proofErr w:type="spellStart"/>
            <w:r w:rsidR="00612817" w:rsidRPr="00A85861">
              <w:rPr>
                <w:rFonts w:ascii="Times New Roman" w:eastAsia="Calibri" w:hAnsi="Times New Roman"/>
                <w:b/>
                <w:lang w:eastAsia="en-US"/>
              </w:rPr>
              <w:t>теор</w:t>
            </w:r>
            <w:proofErr w:type="spellEnd"/>
          </w:p>
        </w:tc>
      </w:tr>
      <w:tr w:rsidR="00595AA4" w:rsidRPr="00A85861" w:rsidTr="006150D8">
        <w:tblPrEx>
          <w:tblLook w:val="01E0"/>
        </w:tblPrEx>
        <w:trPr>
          <w:gridAfter w:val="1"/>
          <w:wAfter w:w="21" w:type="dxa"/>
          <w:trHeight w:val="749"/>
        </w:trPr>
        <w:tc>
          <w:tcPr>
            <w:tcW w:w="3959" w:type="dxa"/>
            <w:gridSpan w:val="2"/>
            <w:vMerge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9" w:type="dxa"/>
          </w:tcPr>
          <w:p w:rsidR="00595AA4" w:rsidRPr="00A85861" w:rsidRDefault="00595AA4" w:rsidP="003A2E43">
            <w:pPr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85861">
              <w:rPr>
                <w:rFonts w:ascii="Times New Roman" w:eastAsia="Lucida Sans Unicode" w:hAnsi="Times New Roman"/>
                <w:bCs/>
                <w:lang w:eastAsia="en-US" w:bidi="en-US"/>
              </w:rPr>
              <w:t>Жилищная политика новых форм собственности</w:t>
            </w:r>
            <w:proofErr w:type="gramStart"/>
            <w:r w:rsidRPr="00A85861">
              <w:rPr>
                <w:rFonts w:ascii="Times New Roman" w:eastAsia="Lucida Sans Unicode" w:hAnsi="Times New Roman"/>
                <w:bCs/>
                <w:lang w:eastAsia="en-US" w:bidi="en-US"/>
              </w:rPr>
              <w:t>.</w:t>
            </w:r>
            <w:r w:rsidRPr="00A85861">
              <w:rPr>
                <w:rFonts w:ascii="Times New Roman" w:eastAsia="Calibri" w:hAnsi="Times New Roman"/>
                <w:lang w:eastAsia="en-US"/>
              </w:rPr>
              <w:t>О</w:t>
            </w:r>
            <w:proofErr w:type="gramEnd"/>
            <w:r w:rsidRPr="00A85861">
              <w:rPr>
                <w:rFonts w:ascii="Times New Roman" w:eastAsia="Calibri" w:hAnsi="Times New Roman"/>
                <w:lang w:eastAsia="en-US"/>
              </w:rPr>
              <w:t>сновные принципы федеральной жилищной политики.</w:t>
            </w:r>
            <w:r w:rsidRPr="00A85861">
              <w:rPr>
                <w:rFonts w:ascii="Times New Roman" w:eastAsia="Calibri" w:hAnsi="Times New Roman"/>
                <w:bCs/>
                <w:lang w:eastAsia="en-US"/>
              </w:rPr>
              <w:t xml:space="preserve"> Типовые структуры эксплуатационных организаций.</w:t>
            </w:r>
          </w:p>
        </w:tc>
        <w:tc>
          <w:tcPr>
            <w:tcW w:w="1822" w:type="dxa"/>
            <w:vMerge/>
            <w:shd w:val="clear" w:color="auto" w:fill="auto"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A85861" w:rsidTr="006150D8">
        <w:tblPrEx>
          <w:tblLook w:val="01E0"/>
        </w:tblPrEx>
        <w:trPr>
          <w:gridAfter w:val="1"/>
          <w:wAfter w:w="21" w:type="dxa"/>
          <w:trHeight w:val="586"/>
        </w:trPr>
        <w:tc>
          <w:tcPr>
            <w:tcW w:w="3959" w:type="dxa"/>
            <w:gridSpan w:val="2"/>
            <w:vMerge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9" w:type="dxa"/>
            <w:shd w:val="clear" w:color="auto" w:fill="auto"/>
          </w:tcPr>
          <w:p w:rsidR="00595AA4" w:rsidRPr="00A85861" w:rsidRDefault="00595AA4" w:rsidP="003A2E43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hAnsi="Times New Roman"/>
                <w:bCs/>
              </w:rPr>
              <w:t>Организация работ по технической эксплуатации зданий</w:t>
            </w:r>
            <w:proofErr w:type="gramStart"/>
            <w:r w:rsidRPr="00A85861">
              <w:rPr>
                <w:rFonts w:ascii="Times New Roman" w:hAnsi="Times New Roman"/>
                <w:bCs/>
              </w:rPr>
              <w:t>.</w:t>
            </w:r>
            <w:r w:rsidRPr="00A85861">
              <w:rPr>
                <w:rFonts w:ascii="Times New Roman" w:eastAsia="Calibri" w:hAnsi="Times New Roman"/>
                <w:bCs/>
                <w:lang w:eastAsia="en-US"/>
              </w:rPr>
              <w:t>П</w:t>
            </w:r>
            <w:proofErr w:type="gramEnd"/>
            <w:r w:rsidRPr="00A85861">
              <w:rPr>
                <w:rFonts w:ascii="Times New Roman" w:eastAsia="Calibri" w:hAnsi="Times New Roman"/>
                <w:bCs/>
                <w:lang w:eastAsia="en-US"/>
              </w:rPr>
              <w:t>араметры , характеризующие техническое состояние зданий.</w:t>
            </w:r>
          </w:p>
        </w:tc>
        <w:tc>
          <w:tcPr>
            <w:tcW w:w="1822" w:type="dxa"/>
            <w:vMerge/>
            <w:shd w:val="clear" w:color="auto" w:fill="auto"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A85861" w:rsidTr="006150D8">
        <w:tblPrEx>
          <w:tblLook w:val="01E0"/>
        </w:tblPrEx>
        <w:trPr>
          <w:gridAfter w:val="1"/>
          <w:wAfter w:w="21" w:type="dxa"/>
          <w:trHeight w:val="421"/>
        </w:trPr>
        <w:tc>
          <w:tcPr>
            <w:tcW w:w="3959" w:type="dxa"/>
            <w:gridSpan w:val="2"/>
            <w:vMerge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9" w:type="dxa"/>
            <w:shd w:val="clear" w:color="auto" w:fill="auto"/>
          </w:tcPr>
          <w:p w:rsidR="00595AA4" w:rsidRPr="00A85861" w:rsidRDefault="00595AA4" w:rsidP="003A2E43">
            <w:pPr>
              <w:jc w:val="both"/>
              <w:rPr>
                <w:rFonts w:ascii="Times New Roman" w:eastAsia="Lucida Sans Unicode" w:hAnsi="Times New Roman"/>
                <w:bCs/>
                <w:lang w:eastAsia="en-US" w:bidi="en-US"/>
              </w:rPr>
            </w:pPr>
            <w:r w:rsidRPr="00A85861">
              <w:rPr>
                <w:rFonts w:ascii="Times New Roman" w:eastAsia="Lucida Sans Unicode" w:hAnsi="Times New Roman"/>
                <w:bCs/>
                <w:lang w:eastAsia="en-US" w:bidi="en-US"/>
              </w:rPr>
              <w:t>Износ зданий. Физический износ. Моральный износ.</w:t>
            </w:r>
          </w:p>
        </w:tc>
        <w:tc>
          <w:tcPr>
            <w:tcW w:w="1822" w:type="dxa"/>
            <w:vMerge/>
            <w:shd w:val="clear" w:color="auto" w:fill="auto"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A85861" w:rsidTr="006150D8">
        <w:tblPrEx>
          <w:tblLook w:val="01E0"/>
        </w:tblPrEx>
        <w:trPr>
          <w:gridAfter w:val="1"/>
          <w:wAfter w:w="21" w:type="dxa"/>
          <w:trHeight w:val="273"/>
        </w:trPr>
        <w:tc>
          <w:tcPr>
            <w:tcW w:w="3959" w:type="dxa"/>
            <w:gridSpan w:val="2"/>
            <w:vMerge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9" w:type="dxa"/>
            <w:shd w:val="clear" w:color="auto" w:fill="auto"/>
          </w:tcPr>
          <w:p w:rsidR="00595AA4" w:rsidRPr="00A85861" w:rsidRDefault="00595AA4" w:rsidP="003A2E43">
            <w:pPr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Cs/>
                <w:lang w:eastAsia="en-US"/>
              </w:rPr>
              <w:t>Система планово-предупредительных ремонтов.</w:t>
            </w:r>
          </w:p>
        </w:tc>
        <w:tc>
          <w:tcPr>
            <w:tcW w:w="1822" w:type="dxa"/>
            <w:vMerge/>
            <w:shd w:val="clear" w:color="auto" w:fill="auto"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A85861" w:rsidTr="006150D8">
        <w:tblPrEx>
          <w:tblLook w:val="01E0"/>
        </w:tblPrEx>
        <w:trPr>
          <w:gridAfter w:val="1"/>
          <w:wAfter w:w="21" w:type="dxa"/>
          <w:trHeight w:val="559"/>
        </w:trPr>
        <w:tc>
          <w:tcPr>
            <w:tcW w:w="3959" w:type="dxa"/>
            <w:gridSpan w:val="2"/>
            <w:vMerge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9" w:type="dxa"/>
            <w:shd w:val="clear" w:color="auto" w:fill="auto"/>
          </w:tcPr>
          <w:p w:rsidR="00595AA4" w:rsidRPr="00A85861" w:rsidRDefault="00595AA4" w:rsidP="003A2E43">
            <w:pPr>
              <w:jc w:val="both"/>
              <w:rPr>
                <w:rFonts w:ascii="Times New Roman" w:eastAsia="Batang" w:hAnsi="Times New Roman"/>
              </w:rPr>
            </w:pPr>
            <w:r w:rsidRPr="00A85861">
              <w:rPr>
                <w:rFonts w:ascii="Times New Roman" w:hAnsi="Times New Roman"/>
                <w:bCs/>
              </w:rPr>
              <w:t>Комплекс работ по содержанию и техническому обслуживанию зданий и сооружений.</w:t>
            </w:r>
          </w:p>
        </w:tc>
        <w:tc>
          <w:tcPr>
            <w:tcW w:w="1822" w:type="dxa"/>
            <w:vMerge/>
            <w:shd w:val="clear" w:color="auto" w:fill="auto"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A85861" w:rsidTr="006150D8">
        <w:tblPrEx>
          <w:tblLook w:val="01E0"/>
        </w:tblPrEx>
        <w:trPr>
          <w:gridAfter w:val="1"/>
          <w:wAfter w:w="21" w:type="dxa"/>
          <w:trHeight w:val="260"/>
        </w:trPr>
        <w:tc>
          <w:tcPr>
            <w:tcW w:w="3959" w:type="dxa"/>
            <w:gridSpan w:val="2"/>
            <w:vMerge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9" w:type="dxa"/>
            <w:shd w:val="clear" w:color="auto" w:fill="auto"/>
          </w:tcPr>
          <w:p w:rsidR="00595AA4" w:rsidRPr="00A85861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В том числе, практических занятий </w:t>
            </w:r>
          </w:p>
        </w:tc>
        <w:tc>
          <w:tcPr>
            <w:tcW w:w="1822" w:type="dxa"/>
            <w:shd w:val="clear" w:color="auto" w:fill="auto"/>
          </w:tcPr>
          <w:p w:rsidR="00595AA4" w:rsidRPr="00A85861" w:rsidRDefault="000E0AB1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lang w:eastAsia="en-US"/>
              </w:rPr>
              <w:t>12</w:t>
            </w:r>
          </w:p>
        </w:tc>
      </w:tr>
      <w:tr w:rsidR="00595AA4" w:rsidRPr="00A85861" w:rsidTr="006150D8">
        <w:tblPrEx>
          <w:tblLook w:val="01E0"/>
        </w:tblPrEx>
        <w:trPr>
          <w:gridAfter w:val="1"/>
          <w:wAfter w:w="21" w:type="dxa"/>
          <w:trHeight w:val="405"/>
        </w:trPr>
        <w:tc>
          <w:tcPr>
            <w:tcW w:w="3959" w:type="dxa"/>
            <w:gridSpan w:val="2"/>
            <w:vMerge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9" w:type="dxa"/>
            <w:shd w:val="clear" w:color="auto" w:fill="auto"/>
          </w:tcPr>
          <w:p w:rsidR="00595AA4" w:rsidRPr="00A85861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Cs/>
                <w:lang w:eastAsia="en-US"/>
              </w:rPr>
              <w:t>Практическое занятие№1.Расчет основных характеристик диспетчерских служб</w:t>
            </w:r>
          </w:p>
        </w:tc>
        <w:tc>
          <w:tcPr>
            <w:tcW w:w="1822" w:type="dxa"/>
            <w:shd w:val="clear" w:color="auto" w:fill="auto"/>
          </w:tcPr>
          <w:p w:rsidR="00595AA4" w:rsidRPr="00A85861" w:rsidRDefault="000E0AB1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4</w:t>
            </w:r>
          </w:p>
        </w:tc>
      </w:tr>
      <w:tr w:rsidR="00595AA4" w:rsidRPr="00A85861" w:rsidTr="006150D8">
        <w:tblPrEx>
          <w:tblLook w:val="01E0"/>
        </w:tblPrEx>
        <w:trPr>
          <w:gridAfter w:val="1"/>
          <w:wAfter w:w="21" w:type="dxa"/>
          <w:trHeight w:val="405"/>
        </w:trPr>
        <w:tc>
          <w:tcPr>
            <w:tcW w:w="3959" w:type="dxa"/>
            <w:gridSpan w:val="2"/>
            <w:vMerge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9" w:type="dxa"/>
            <w:shd w:val="clear" w:color="auto" w:fill="auto"/>
          </w:tcPr>
          <w:p w:rsidR="00595AA4" w:rsidRPr="00A85861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Cs/>
                <w:lang w:eastAsia="en-US"/>
              </w:rPr>
              <w:t>Практическое занятие №2.    Оформление документации по результатам общего осмотра здания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595AA4" w:rsidRPr="00A85861" w:rsidRDefault="00595AA4" w:rsidP="003A2E43">
            <w:pPr>
              <w:shd w:val="clear" w:color="auto" w:fill="FFFFFF"/>
              <w:spacing w:after="240" w:line="328" w:lineRule="exact"/>
              <w:ind w:left="-16" w:right="-69" w:firstLine="16"/>
              <w:jc w:val="center"/>
              <w:rPr>
                <w:rFonts w:ascii="Times New Roman" w:hAnsi="Times New Roman"/>
              </w:rPr>
            </w:pPr>
            <w:r w:rsidRPr="00A85861">
              <w:rPr>
                <w:rFonts w:ascii="Times New Roman" w:hAnsi="Times New Roman"/>
              </w:rPr>
              <w:t>2</w:t>
            </w:r>
          </w:p>
        </w:tc>
      </w:tr>
      <w:tr w:rsidR="00595AA4" w:rsidRPr="00A85861" w:rsidTr="006150D8">
        <w:tblPrEx>
          <w:tblLook w:val="01E0"/>
        </w:tblPrEx>
        <w:trPr>
          <w:gridAfter w:val="1"/>
          <w:wAfter w:w="21" w:type="dxa"/>
          <w:trHeight w:val="405"/>
        </w:trPr>
        <w:tc>
          <w:tcPr>
            <w:tcW w:w="3959" w:type="dxa"/>
            <w:gridSpan w:val="2"/>
            <w:vMerge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9" w:type="dxa"/>
            <w:shd w:val="clear" w:color="auto" w:fill="auto"/>
          </w:tcPr>
          <w:p w:rsidR="00595AA4" w:rsidRPr="00A85861" w:rsidRDefault="006150D8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Cs/>
                <w:lang w:eastAsia="en-US"/>
              </w:rPr>
              <w:t>Практическое занятие №3</w:t>
            </w:r>
            <w:r w:rsidR="00595AA4" w:rsidRPr="00A85861">
              <w:rPr>
                <w:rFonts w:ascii="Times New Roman" w:eastAsia="Calibri" w:hAnsi="Times New Roman"/>
                <w:bCs/>
                <w:lang w:eastAsia="en-US"/>
              </w:rPr>
              <w:t>. Определение среднего срока службы элементов здания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595AA4" w:rsidRPr="00A85861" w:rsidTr="006150D8">
        <w:tblPrEx>
          <w:tblLook w:val="01E0"/>
        </w:tblPrEx>
        <w:trPr>
          <w:gridAfter w:val="1"/>
          <w:wAfter w:w="21" w:type="dxa"/>
          <w:trHeight w:val="405"/>
        </w:trPr>
        <w:tc>
          <w:tcPr>
            <w:tcW w:w="3959" w:type="dxa"/>
            <w:gridSpan w:val="2"/>
            <w:vMerge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9" w:type="dxa"/>
            <w:shd w:val="clear" w:color="auto" w:fill="auto"/>
          </w:tcPr>
          <w:p w:rsidR="00595AA4" w:rsidRPr="00A85861" w:rsidRDefault="006150D8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Cs/>
                <w:lang w:eastAsia="en-US"/>
              </w:rPr>
              <w:t>Практическое занятие №4</w:t>
            </w:r>
            <w:r w:rsidR="00595AA4" w:rsidRPr="00A85861">
              <w:rPr>
                <w:rFonts w:ascii="Times New Roman" w:eastAsia="Calibri" w:hAnsi="Times New Roman"/>
                <w:bCs/>
                <w:lang w:eastAsia="en-US"/>
              </w:rPr>
              <w:t xml:space="preserve">. Определение деформации стен 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595AA4" w:rsidRPr="00A85861" w:rsidTr="006150D8">
        <w:tblPrEx>
          <w:tblLook w:val="01E0"/>
        </w:tblPrEx>
        <w:trPr>
          <w:gridAfter w:val="1"/>
          <w:wAfter w:w="21" w:type="dxa"/>
          <w:trHeight w:val="405"/>
        </w:trPr>
        <w:tc>
          <w:tcPr>
            <w:tcW w:w="3959" w:type="dxa"/>
            <w:gridSpan w:val="2"/>
            <w:vMerge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9" w:type="dxa"/>
            <w:shd w:val="clear" w:color="auto" w:fill="auto"/>
          </w:tcPr>
          <w:p w:rsidR="00595AA4" w:rsidRPr="00A85861" w:rsidRDefault="00595AA4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Cs/>
                <w:lang w:eastAsia="en-US"/>
              </w:rPr>
              <w:t xml:space="preserve">Практическое занятие </w:t>
            </w:r>
            <w:r w:rsidR="006150D8" w:rsidRPr="00A85861">
              <w:rPr>
                <w:rFonts w:ascii="Times New Roman" w:eastAsia="Calibri" w:hAnsi="Times New Roman"/>
                <w:bCs/>
                <w:lang w:eastAsia="en-US"/>
              </w:rPr>
              <w:t>№5</w:t>
            </w:r>
            <w:r w:rsidRPr="00A85861">
              <w:rPr>
                <w:rFonts w:ascii="Times New Roman" w:eastAsia="Calibri" w:hAnsi="Times New Roman"/>
                <w:bCs/>
                <w:lang w:eastAsia="en-US"/>
              </w:rPr>
              <w:t>. Расчет физического износа зданий и сооружений</w:t>
            </w:r>
          </w:p>
        </w:tc>
        <w:tc>
          <w:tcPr>
            <w:tcW w:w="1822" w:type="dxa"/>
            <w:shd w:val="clear" w:color="auto" w:fill="auto"/>
            <w:vAlign w:val="center"/>
          </w:tcPr>
          <w:p w:rsidR="00595AA4" w:rsidRPr="00A85861" w:rsidRDefault="000E0AB1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9C6FC2" w:rsidRPr="00A85861" w:rsidTr="006150D8">
        <w:tblPrEx>
          <w:tblLook w:val="01E0"/>
        </w:tblPrEx>
        <w:trPr>
          <w:gridAfter w:val="1"/>
          <w:wAfter w:w="21" w:type="dxa"/>
          <w:trHeight w:val="159"/>
        </w:trPr>
        <w:tc>
          <w:tcPr>
            <w:tcW w:w="3959" w:type="dxa"/>
            <w:gridSpan w:val="2"/>
            <w:vMerge w:val="restart"/>
          </w:tcPr>
          <w:p w:rsidR="009C6FC2" w:rsidRPr="00A85861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>Тема 1.2Оценка технического состояния зданий и сооружений</w:t>
            </w:r>
          </w:p>
        </w:tc>
        <w:tc>
          <w:tcPr>
            <w:tcW w:w="8079" w:type="dxa"/>
            <w:shd w:val="clear" w:color="auto" w:fill="auto"/>
          </w:tcPr>
          <w:p w:rsidR="009C6FC2" w:rsidRPr="00A85861" w:rsidRDefault="009C6FC2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1822" w:type="dxa"/>
            <w:shd w:val="clear" w:color="auto" w:fill="auto"/>
          </w:tcPr>
          <w:p w:rsidR="009C6FC2" w:rsidRPr="00A85861" w:rsidRDefault="008A2833" w:rsidP="00F76E10">
            <w:pPr>
              <w:rPr>
                <w:rFonts w:ascii="Times New Roman" w:eastAsia="Calibri" w:hAnsi="Times New Roman"/>
                <w:b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lang w:eastAsia="en-US"/>
              </w:rPr>
              <w:t xml:space="preserve">              </w:t>
            </w:r>
            <w:r w:rsidR="005C0F1A">
              <w:rPr>
                <w:rFonts w:ascii="Times New Roman" w:eastAsia="Calibri" w:hAnsi="Times New Roman"/>
                <w:b/>
                <w:lang w:eastAsia="en-US"/>
              </w:rPr>
              <w:t xml:space="preserve">            </w:t>
            </w:r>
            <w:r w:rsidRPr="00A85861">
              <w:rPr>
                <w:rFonts w:ascii="Times New Roman" w:eastAsia="Calibri" w:hAnsi="Times New Roman"/>
                <w:b/>
                <w:lang w:eastAsia="en-US"/>
              </w:rPr>
              <w:t>8</w:t>
            </w:r>
          </w:p>
        </w:tc>
      </w:tr>
      <w:tr w:rsidR="009C6FC2" w:rsidRPr="00A85861" w:rsidTr="006150D8">
        <w:tblPrEx>
          <w:tblLook w:val="01E0"/>
        </w:tblPrEx>
        <w:trPr>
          <w:gridAfter w:val="1"/>
          <w:wAfter w:w="21" w:type="dxa"/>
          <w:trHeight w:val="318"/>
        </w:trPr>
        <w:tc>
          <w:tcPr>
            <w:tcW w:w="3959" w:type="dxa"/>
            <w:gridSpan w:val="2"/>
            <w:vMerge/>
          </w:tcPr>
          <w:p w:rsidR="009C6FC2" w:rsidRPr="00A85861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9" w:type="dxa"/>
            <w:shd w:val="clear" w:color="auto" w:fill="auto"/>
          </w:tcPr>
          <w:p w:rsidR="009C6FC2" w:rsidRPr="00A85861" w:rsidRDefault="009C6FC2" w:rsidP="003A2E43">
            <w:pPr>
              <w:keepNext/>
              <w:keepLines/>
              <w:ind w:right="15"/>
              <w:outlineLvl w:val="0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1822" w:type="dxa"/>
            <w:shd w:val="clear" w:color="auto" w:fill="auto"/>
          </w:tcPr>
          <w:p w:rsidR="009C6FC2" w:rsidRPr="00A85861" w:rsidRDefault="009C6FC2" w:rsidP="005C0F1A">
            <w:pPr>
              <w:rPr>
                <w:rFonts w:ascii="Times New Roman" w:eastAsia="Calibri" w:hAnsi="Times New Roman"/>
                <w:b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lang w:eastAsia="en-US"/>
              </w:rPr>
              <w:t>6</w:t>
            </w:r>
            <w:r w:rsidR="00FF235E" w:rsidRPr="00A85861">
              <w:rPr>
                <w:rFonts w:ascii="Times New Roman" w:eastAsia="Calibri" w:hAnsi="Times New Roman"/>
                <w:b/>
                <w:lang w:eastAsia="en-US"/>
              </w:rPr>
              <w:t xml:space="preserve">  </w:t>
            </w:r>
            <w:r w:rsidRPr="00A85861">
              <w:rPr>
                <w:rFonts w:ascii="Times New Roman" w:eastAsia="Calibri" w:hAnsi="Times New Roman"/>
                <w:b/>
                <w:lang w:eastAsia="en-US"/>
              </w:rPr>
              <w:t>(теории)</w:t>
            </w:r>
          </w:p>
        </w:tc>
      </w:tr>
      <w:tr w:rsidR="009C6FC2" w:rsidRPr="00A85861" w:rsidTr="006150D8">
        <w:tblPrEx>
          <w:tblLook w:val="01E0"/>
        </w:tblPrEx>
        <w:trPr>
          <w:gridAfter w:val="1"/>
          <w:wAfter w:w="21" w:type="dxa"/>
          <w:trHeight w:val="557"/>
        </w:trPr>
        <w:tc>
          <w:tcPr>
            <w:tcW w:w="3959" w:type="dxa"/>
            <w:gridSpan w:val="2"/>
            <w:vMerge/>
          </w:tcPr>
          <w:p w:rsidR="009C6FC2" w:rsidRPr="00A85861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9" w:type="dxa"/>
            <w:shd w:val="clear" w:color="auto" w:fill="auto"/>
          </w:tcPr>
          <w:p w:rsidR="009C6FC2" w:rsidRPr="00A85861" w:rsidRDefault="009C6FC2" w:rsidP="003A2E43">
            <w:pPr>
              <w:jc w:val="both"/>
              <w:rPr>
                <w:rFonts w:ascii="Times New Roman" w:eastAsia="Batang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bCs/>
                <w:lang w:eastAsia="en-US"/>
              </w:rPr>
              <w:t xml:space="preserve">Аппаратура, приборы и методы контроля состояния и эксплуатационных свойств материалов и конструкций при обследовании зданий </w:t>
            </w:r>
          </w:p>
        </w:tc>
        <w:tc>
          <w:tcPr>
            <w:tcW w:w="1822" w:type="dxa"/>
            <w:vMerge w:val="restart"/>
            <w:shd w:val="clear" w:color="auto" w:fill="auto"/>
          </w:tcPr>
          <w:p w:rsidR="009C6FC2" w:rsidRPr="00A85861" w:rsidRDefault="009C6FC2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9C6FC2" w:rsidRPr="00A85861" w:rsidTr="006150D8">
        <w:tblPrEx>
          <w:tblLook w:val="01E0"/>
        </w:tblPrEx>
        <w:trPr>
          <w:gridAfter w:val="1"/>
          <w:wAfter w:w="21" w:type="dxa"/>
          <w:trHeight w:val="413"/>
        </w:trPr>
        <w:tc>
          <w:tcPr>
            <w:tcW w:w="3959" w:type="dxa"/>
            <w:gridSpan w:val="2"/>
            <w:vMerge/>
          </w:tcPr>
          <w:p w:rsidR="009C6FC2" w:rsidRPr="00A85861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9" w:type="dxa"/>
            <w:shd w:val="clear" w:color="auto" w:fill="auto"/>
          </w:tcPr>
          <w:p w:rsidR="009C6FC2" w:rsidRPr="00A85861" w:rsidRDefault="009C6FC2" w:rsidP="003A2E43">
            <w:pPr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Cs/>
                <w:lang w:eastAsia="en-US"/>
              </w:rPr>
              <w:t>Методика оценки эксплуатационных характеристик элементов здания</w:t>
            </w:r>
          </w:p>
        </w:tc>
        <w:tc>
          <w:tcPr>
            <w:tcW w:w="1822" w:type="dxa"/>
            <w:vMerge/>
            <w:shd w:val="clear" w:color="auto" w:fill="auto"/>
          </w:tcPr>
          <w:p w:rsidR="009C6FC2" w:rsidRPr="00A85861" w:rsidRDefault="009C6FC2" w:rsidP="003A2E43">
            <w:pPr>
              <w:jc w:val="center"/>
              <w:rPr>
                <w:rFonts w:ascii="Times New Roman" w:eastAsia="Calibri" w:hAnsi="Times New Roman"/>
                <w:highlight w:val="lightGray"/>
                <w:lang w:eastAsia="en-US"/>
              </w:rPr>
            </w:pPr>
          </w:p>
        </w:tc>
      </w:tr>
      <w:tr w:rsidR="009C6FC2" w:rsidRPr="00A85861" w:rsidTr="006150D8">
        <w:tblPrEx>
          <w:tblLook w:val="01E0"/>
        </w:tblPrEx>
        <w:trPr>
          <w:gridAfter w:val="1"/>
          <w:wAfter w:w="21" w:type="dxa"/>
          <w:trHeight w:val="471"/>
        </w:trPr>
        <w:tc>
          <w:tcPr>
            <w:tcW w:w="3959" w:type="dxa"/>
            <w:gridSpan w:val="2"/>
            <w:vMerge/>
          </w:tcPr>
          <w:p w:rsidR="009C6FC2" w:rsidRPr="00A85861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9" w:type="dxa"/>
          </w:tcPr>
          <w:p w:rsidR="009C6FC2" w:rsidRPr="00A85861" w:rsidRDefault="009C6FC2" w:rsidP="003A2E43">
            <w:pPr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Оценка технического состояния конструктивных элементов зданий и сооружений</w:t>
            </w:r>
          </w:p>
        </w:tc>
        <w:tc>
          <w:tcPr>
            <w:tcW w:w="1822" w:type="dxa"/>
            <w:vMerge/>
            <w:shd w:val="clear" w:color="auto" w:fill="auto"/>
          </w:tcPr>
          <w:p w:rsidR="009C6FC2" w:rsidRPr="00A85861" w:rsidRDefault="009C6FC2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9C6FC2" w:rsidRPr="00A85861" w:rsidTr="006150D8">
        <w:tblPrEx>
          <w:tblLook w:val="01E0"/>
        </w:tblPrEx>
        <w:trPr>
          <w:trHeight w:val="326"/>
        </w:trPr>
        <w:tc>
          <w:tcPr>
            <w:tcW w:w="3959" w:type="dxa"/>
            <w:gridSpan w:val="2"/>
            <w:vMerge/>
          </w:tcPr>
          <w:p w:rsidR="009C6FC2" w:rsidRPr="00A85861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9" w:type="dxa"/>
          </w:tcPr>
          <w:p w:rsidR="009C6FC2" w:rsidRPr="00A85861" w:rsidRDefault="009C6FC2" w:rsidP="003A2E43">
            <w:pPr>
              <w:shd w:val="clear" w:color="auto" w:fill="FFFFFF"/>
              <w:spacing w:after="0" w:line="240" w:lineRule="auto"/>
              <w:ind w:left="-16" w:right="340" w:firstLine="16"/>
              <w:jc w:val="both"/>
              <w:rPr>
                <w:rFonts w:ascii="Times New Roman" w:hAnsi="Times New Roman"/>
                <w:b/>
              </w:rPr>
            </w:pPr>
            <w:r w:rsidRPr="00A85861">
              <w:rPr>
                <w:rFonts w:ascii="Times New Roman" w:hAnsi="Times New Roman"/>
                <w:b/>
              </w:rPr>
              <w:t>В том числе, практичес</w:t>
            </w:r>
            <w:r w:rsidR="006150D8" w:rsidRPr="00A85861">
              <w:rPr>
                <w:rFonts w:ascii="Times New Roman" w:hAnsi="Times New Roman"/>
                <w:b/>
              </w:rPr>
              <w:t xml:space="preserve">ких занятий </w:t>
            </w:r>
          </w:p>
        </w:tc>
        <w:tc>
          <w:tcPr>
            <w:tcW w:w="1843" w:type="dxa"/>
            <w:gridSpan w:val="2"/>
          </w:tcPr>
          <w:p w:rsidR="009C6FC2" w:rsidRPr="00A85861" w:rsidRDefault="009C6FC2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lang w:eastAsia="en-US"/>
              </w:rPr>
              <w:t>2</w:t>
            </w:r>
          </w:p>
        </w:tc>
      </w:tr>
      <w:tr w:rsidR="009C6FC2" w:rsidRPr="00A85861" w:rsidTr="006150D8">
        <w:tblPrEx>
          <w:tblLook w:val="01E0"/>
        </w:tblPrEx>
        <w:trPr>
          <w:trHeight w:val="309"/>
        </w:trPr>
        <w:tc>
          <w:tcPr>
            <w:tcW w:w="3959" w:type="dxa"/>
            <w:gridSpan w:val="2"/>
            <w:vMerge/>
          </w:tcPr>
          <w:p w:rsidR="009C6FC2" w:rsidRPr="00A85861" w:rsidRDefault="009C6FC2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9" w:type="dxa"/>
          </w:tcPr>
          <w:p w:rsidR="009C6FC2" w:rsidRPr="00A85861" w:rsidRDefault="009C6FC2" w:rsidP="003A2E43">
            <w:pPr>
              <w:spacing w:after="0" w:line="240" w:lineRule="auto"/>
              <w:rPr>
                <w:rFonts w:ascii="Times New Roman" w:eastAsia="Calibri" w:hAnsi="Times New Roman"/>
                <w:spacing w:val="10"/>
                <w:shd w:val="clear" w:color="auto" w:fill="FFFFFF"/>
                <w:lang w:eastAsia="en-US"/>
              </w:rPr>
            </w:pPr>
            <w:r w:rsidRPr="00A85861">
              <w:rPr>
                <w:rFonts w:ascii="Times New Roman" w:hAnsi="Times New Roman"/>
                <w:spacing w:val="10"/>
                <w:shd w:val="clear" w:color="auto" w:fill="FFFFFF"/>
              </w:rPr>
              <w:t xml:space="preserve">Практическое занятие </w:t>
            </w:r>
            <w:r w:rsidR="006150D8" w:rsidRPr="00A85861">
              <w:rPr>
                <w:rFonts w:ascii="Times New Roman" w:hAnsi="Times New Roman"/>
                <w:spacing w:val="10"/>
                <w:shd w:val="clear" w:color="auto" w:fill="FFFFFF"/>
              </w:rPr>
              <w:t>№6</w:t>
            </w:r>
            <w:r w:rsidRPr="00A85861">
              <w:rPr>
                <w:rFonts w:ascii="Times New Roman" w:hAnsi="Times New Roman"/>
                <w:spacing w:val="10"/>
                <w:shd w:val="clear" w:color="auto" w:fill="FFFFFF"/>
              </w:rPr>
              <w:t>.</w:t>
            </w:r>
            <w:r w:rsidR="008B689F" w:rsidRPr="00A85861">
              <w:rPr>
                <w:rFonts w:ascii="Times New Roman" w:hAnsi="Times New Roman"/>
                <w:spacing w:val="10"/>
                <w:shd w:val="clear" w:color="auto" w:fill="FFFFFF"/>
              </w:rPr>
              <w:t>Оценка технического состояния фундаментов здания</w:t>
            </w:r>
          </w:p>
        </w:tc>
        <w:tc>
          <w:tcPr>
            <w:tcW w:w="1843" w:type="dxa"/>
            <w:gridSpan w:val="2"/>
            <w:vAlign w:val="center"/>
          </w:tcPr>
          <w:p w:rsidR="009C6FC2" w:rsidRPr="00A85861" w:rsidRDefault="009C6FC2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6150D8" w:rsidRPr="00A85861" w:rsidTr="00DB74F7">
        <w:tblPrEx>
          <w:tblLook w:val="01E0"/>
        </w:tblPrEx>
        <w:trPr>
          <w:trHeight w:val="181"/>
        </w:trPr>
        <w:tc>
          <w:tcPr>
            <w:tcW w:w="12038" w:type="dxa"/>
            <w:gridSpan w:val="3"/>
          </w:tcPr>
          <w:p w:rsidR="00901F7F" w:rsidRPr="00901F7F" w:rsidRDefault="00901F7F" w:rsidP="00901F7F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901F7F">
              <w:rPr>
                <w:rFonts w:ascii="Times New Roman" w:eastAsia="Calibri" w:hAnsi="Times New Roman"/>
                <w:lang w:eastAsia="en-US"/>
              </w:rPr>
              <w:t>Контрольная работа</w:t>
            </w:r>
          </w:p>
          <w:p w:rsidR="006150D8" w:rsidRPr="00A85861" w:rsidRDefault="006150D8" w:rsidP="00901F7F">
            <w:pPr>
              <w:spacing w:after="0" w:line="240" w:lineRule="auto"/>
              <w:rPr>
                <w:rFonts w:ascii="Times New Roman" w:eastAsia="Calibri" w:hAnsi="Times New Roman"/>
                <w:b/>
                <w:lang w:eastAsia="en-US"/>
              </w:rPr>
            </w:pPr>
            <w:proofErr w:type="gramStart"/>
            <w:r w:rsidRPr="00A85861">
              <w:rPr>
                <w:rFonts w:ascii="Times New Roman" w:eastAsia="Calibri" w:hAnsi="Times New Roman"/>
                <w:b/>
                <w:lang w:eastAsia="en-US"/>
              </w:rPr>
              <w:t>Промежуточная</w:t>
            </w:r>
            <w:proofErr w:type="gramEnd"/>
            <w:r w:rsidRPr="00A85861">
              <w:rPr>
                <w:rFonts w:ascii="Times New Roman" w:eastAsia="Calibri" w:hAnsi="Times New Roman"/>
                <w:b/>
                <w:lang w:eastAsia="en-US"/>
              </w:rPr>
              <w:t xml:space="preserve"> аттестаци – дифференцированный зачет</w:t>
            </w:r>
          </w:p>
        </w:tc>
        <w:tc>
          <w:tcPr>
            <w:tcW w:w="1843" w:type="dxa"/>
            <w:gridSpan w:val="2"/>
            <w:vAlign w:val="center"/>
          </w:tcPr>
          <w:p w:rsidR="006150D8" w:rsidRPr="00A85861" w:rsidRDefault="006150D8" w:rsidP="006150D8">
            <w:pPr>
              <w:rPr>
                <w:rFonts w:ascii="Times New Roman" w:eastAsia="Calibri" w:hAnsi="Times New Roman"/>
                <w:b/>
                <w:lang w:eastAsia="en-US"/>
              </w:rPr>
            </w:pPr>
          </w:p>
        </w:tc>
      </w:tr>
      <w:tr w:rsidR="00595AA4" w:rsidRPr="00A85861" w:rsidTr="006150D8">
        <w:tblPrEx>
          <w:tblLook w:val="01E0"/>
        </w:tblPrEx>
        <w:trPr>
          <w:trHeight w:val="1039"/>
        </w:trPr>
        <w:tc>
          <w:tcPr>
            <w:tcW w:w="12038" w:type="dxa"/>
            <w:gridSpan w:val="3"/>
          </w:tcPr>
          <w:p w:rsidR="00901F7F" w:rsidRDefault="00901F7F" w:rsidP="000E0AB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E0AB1" w:rsidRPr="00A85861" w:rsidRDefault="000E0AB1" w:rsidP="000E0AB1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586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595AA4" w:rsidRPr="00A85861" w:rsidRDefault="000E0AB1" w:rsidP="000E0AB1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lang w:eastAsia="en-US" w:bidi="en-US"/>
              </w:rPr>
            </w:pPr>
            <w:r w:rsidRPr="00A8586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Самостоятельная работа: -</w:t>
            </w:r>
            <w:r w:rsidR="006150D8" w:rsidRPr="00A8586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A85861">
              <w:rPr>
                <w:rFonts w:ascii="Times New Roman" w:eastAsiaTheme="minorEastAsia" w:hAnsi="Times New Roman"/>
                <w:iCs/>
              </w:rPr>
              <w:t xml:space="preserve">проработка учебной литературы, </w:t>
            </w:r>
            <w:r w:rsidRPr="00A85861">
              <w:rPr>
                <w:rFonts w:ascii="Times New Roman" w:eastAsiaTheme="minorEastAsia" w:hAnsi="Times New Roman"/>
              </w:rPr>
              <w:t xml:space="preserve">нормативно-технических документов,  </w:t>
            </w:r>
            <w:r w:rsidRPr="00A85861">
              <w:rPr>
                <w:rFonts w:ascii="Times New Roman" w:eastAsiaTheme="minorEastAsia" w:hAnsi="Times New Roman"/>
                <w:iCs/>
              </w:rPr>
              <w:t xml:space="preserve">ресурсов Интернет </w:t>
            </w:r>
            <w:r w:rsidRPr="00A8586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>по н</w:t>
            </w:r>
            <w:r w:rsidR="00EE5427" w:rsidRPr="00A8586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аписанию рефератов, </w:t>
            </w:r>
            <w:r w:rsidRPr="00A8586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</w:t>
            </w:r>
            <w:r w:rsidRPr="00A85861">
              <w:rPr>
                <w:rFonts w:ascii="Times New Roman" w:eastAsiaTheme="minorEastAsia" w:hAnsi="Times New Roman"/>
                <w:iCs/>
              </w:rPr>
              <w:t>составление конспекта</w:t>
            </w:r>
            <w:r w:rsidRPr="00A8586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на темы:</w:t>
            </w:r>
          </w:p>
        </w:tc>
        <w:tc>
          <w:tcPr>
            <w:tcW w:w="1843" w:type="dxa"/>
            <w:gridSpan w:val="2"/>
            <w:vAlign w:val="center"/>
          </w:tcPr>
          <w:p w:rsidR="00595AA4" w:rsidRPr="005C0F1A" w:rsidRDefault="00ED41B8" w:rsidP="005C0F1A">
            <w:pPr>
              <w:jc w:val="right"/>
              <w:rPr>
                <w:rFonts w:ascii="Times New Roman" w:eastAsia="Calibri" w:hAnsi="Times New Roman"/>
                <w:b/>
                <w:lang w:eastAsia="en-US"/>
              </w:rPr>
            </w:pPr>
            <w:r w:rsidRPr="005C0F1A">
              <w:rPr>
                <w:rFonts w:ascii="Times New Roman" w:eastAsia="Calibri" w:hAnsi="Times New Roman"/>
                <w:b/>
                <w:lang w:eastAsia="en-US"/>
              </w:rPr>
              <w:t>108</w:t>
            </w:r>
          </w:p>
        </w:tc>
      </w:tr>
      <w:tr w:rsidR="000E0AB1" w:rsidRPr="00A85861" w:rsidTr="006150D8">
        <w:tblPrEx>
          <w:tblLook w:val="01E0"/>
        </w:tblPrEx>
        <w:trPr>
          <w:trHeight w:val="2561"/>
        </w:trPr>
        <w:tc>
          <w:tcPr>
            <w:tcW w:w="3959" w:type="dxa"/>
            <w:gridSpan w:val="2"/>
          </w:tcPr>
          <w:p w:rsidR="000E0AB1" w:rsidRPr="00A85861" w:rsidRDefault="000E0AB1" w:rsidP="00595AA4">
            <w:pPr>
              <w:spacing w:line="240" w:lineRule="auto"/>
              <w:rPr>
                <w:rFonts w:eastAsia="Calibri"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>Тема 1.1. Техническая эксплуатация зданий и сооружений</w:t>
            </w:r>
          </w:p>
        </w:tc>
        <w:tc>
          <w:tcPr>
            <w:tcW w:w="8079" w:type="dxa"/>
          </w:tcPr>
          <w:p w:rsidR="000E0AB1" w:rsidRPr="00A85861" w:rsidRDefault="000E0AB1" w:rsidP="00595AA4">
            <w:pPr>
              <w:spacing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Cs/>
                <w:lang w:eastAsia="en-US"/>
              </w:rPr>
              <w:t>Срок службы здания. Эксплуатационные требования к зданиям.</w:t>
            </w:r>
          </w:p>
          <w:p w:rsidR="000E0AB1" w:rsidRPr="00A85861" w:rsidRDefault="000E0AB1" w:rsidP="00595AA4">
            <w:pPr>
              <w:spacing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Cs/>
                <w:lang w:eastAsia="en-US"/>
              </w:rPr>
              <w:t>Капитальность зданий.</w:t>
            </w:r>
          </w:p>
          <w:p w:rsidR="000E0AB1" w:rsidRPr="00A85861" w:rsidRDefault="000E0AB1" w:rsidP="00595AA4">
            <w:pPr>
              <w:spacing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Cs/>
                <w:lang w:eastAsia="en-US"/>
              </w:rPr>
              <w:t>Зависимость износа инженерных систем и конструкции зданий от уровня их эксплуатации</w:t>
            </w:r>
          </w:p>
          <w:p w:rsidR="000E0AB1" w:rsidRPr="00A85861" w:rsidRDefault="000E0AB1" w:rsidP="00595AA4">
            <w:pPr>
              <w:spacing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Cs/>
                <w:lang w:eastAsia="en-US"/>
              </w:rPr>
              <w:t>Порядок приемки в эксплуатацию новых, капитально-отремонтированных и модернизированных зданий.</w:t>
            </w:r>
          </w:p>
          <w:p w:rsidR="000E0AB1" w:rsidRPr="00A85861" w:rsidRDefault="000E0AB1" w:rsidP="00595AA4">
            <w:pPr>
              <w:spacing w:line="240" w:lineRule="auto"/>
              <w:rPr>
                <w:rFonts w:eastAsia="Calibri"/>
                <w:lang w:eastAsia="en-US"/>
              </w:rPr>
            </w:pPr>
            <w:r w:rsidRPr="00A85861">
              <w:rPr>
                <w:rFonts w:ascii="Times New Roman" w:hAnsi="Times New Roman"/>
                <w:bCs/>
              </w:rPr>
              <w:t>Содержание помещений и придомовой территории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0E0AB1" w:rsidRPr="00A85861" w:rsidRDefault="00440DDB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62</w:t>
            </w:r>
          </w:p>
        </w:tc>
      </w:tr>
      <w:tr w:rsidR="000E0AB1" w:rsidRPr="00A85861" w:rsidTr="006150D8">
        <w:tblPrEx>
          <w:tblLook w:val="01E0"/>
        </w:tblPrEx>
        <w:trPr>
          <w:trHeight w:val="1191"/>
        </w:trPr>
        <w:tc>
          <w:tcPr>
            <w:tcW w:w="3959" w:type="dxa"/>
            <w:gridSpan w:val="2"/>
          </w:tcPr>
          <w:p w:rsidR="000E0AB1" w:rsidRPr="00A85861" w:rsidRDefault="000E0AB1" w:rsidP="00595AA4">
            <w:pPr>
              <w:spacing w:line="240" w:lineRule="auto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bCs/>
                <w:lang w:eastAsia="en-US"/>
              </w:rPr>
              <w:lastRenderedPageBreak/>
              <w:t>Тема 1.2</w:t>
            </w:r>
            <w:r w:rsidR="008E1F5F"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 </w:t>
            </w:r>
            <w:r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>Оценка технического состояния зданий и сооружений</w:t>
            </w:r>
          </w:p>
        </w:tc>
        <w:tc>
          <w:tcPr>
            <w:tcW w:w="8079" w:type="dxa"/>
          </w:tcPr>
          <w:p w:rsidR="006150D8" w:rsidRPr="00A85861" w:rsidRDefault="006150D8" w:rsidP="005C0F1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Cs/>
                <w:lang w:eastAsia="en-US"/>
              </w:rPr>
              <w:t>Защита зданий от преждевременного износа.</w:t>
            </w:r>
          </w:p>
          <w:p w:rsidR="006150D8" w:rsidRPr="00A85861" w:rsidRDefault="006150D8" w:rsidP="005C0F1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Cs/>
                <w:lang w:eastAsia="en-US"/>
              </w:rPr>
              <w:t>Подготовка зданий к зимнему и весенне-летнему периодам эксплуатации</w:t>
            </w:r>
          </w:p>
          <w:p w:rsidR="006150D8" w:rsidRPr="00A85861" w:rsidRDefault="006150D8" w:rsidP="005C0F1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Методика оценки технического состояния бетонных и железобетонных конструкций. Коррозия арматуры в бетоне, факторы, вызывающие разрушение арматуры в бетоне.</w:t>
            </w:r>
          </w:p>
          <w:p w:rsidR="006150D8" w:rsidRPr="00A85861" w:rsidRDefault="006150D8" w:rsidP="005C0F1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Методика оценки технического состояния каменных конструкций (конструкций из силикатных, минеральных, природных каменных материалов).</w:t>
            </w:r>
          </w:p>
          <w:p w:rsidR="006150D8" w:rsidRPr="00A85861" w:rsidRDefault="006150D8" w:rsidP="005C0F1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Методика оценки технического состояния металлических конструкций.</w:t>
            </w:r>
          </w:p>
          <w:p w:rsidR="006150D8" w:rsidRPr="00A85861" w:rsidRDefault="006150D8" w:rsidP="005C0F1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Методика оценки технического состояния деревянных конструкций, полимерных конструкций.</w:t>
            </w:r>
          </w:p>
          <w:p w:rsidR="006150D8" w:rsidRPr="00A85861" w:rsidRDefault="006150D8" w:rsidP="005C0F1A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Методика оценки технического состояния и эксплуатационных характеристик инженерных систем.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0E0AB1" w:rsidRPr="00A85861" w:rsidRDefault="006150D8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lang w:eastAsia="en-US"/>
              </w:rPr>
              <w:t>4</w:t>
            </w:r>
            <w:r w:rsidR="00440DDB">
              <w:rPr>
                <w:rFonts w:ascii="Times New Roman" w:eastAsia="Calibri" w:hAnsi="Times New Roman"/>
                <w:b/>
                <w:lang w:eastAsia="en-US"/>
              </w:rPr>
              <w:t>6</w:t>
            </w:r>
          </w:p>
        </w:tc>
      </w:tr>
      <w:tr w:rsidR="00923802" w:rsidRPr="00A85861" w:rsidTr="00EE5427">
        <w:tblPrEx>
          <w:tblLook w:val="01E0"/>
        </w:tblPrEx>
        <w:trPr>
          <w:trHeight w:val="937"/>
        </w:trPr>
        <w:tc>
          <w:tcPr>
            <w:tcW w:w="3959" w:type="dxa"/>
            <w:gridSpan w:val="2"/>
          </w:tcPr>
          <w:p w:rsidR="00923802" w:rsidRPr="00A85861" w:rsidRDefault="00923802" w:rsidP="005C0F1A">
            <w:pPr>
              <w:spacing w:after="0"/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Раздел 2. </w:t>
            </w:r>
            <w:r w:rsidRPr="00A85861">
              <w:rPr>
                <w:rFonts w:ascii="Times New Roman" w:eastAsia="Calibri" w:hAnsi="Times New Roman"/>
                <w:b/>
                <w:lang w:eastAsia="en-US"/>
              </w:rPr>
              <w:t>Организация видов работ по реконструкции зданий и сооружений</w:t>
            </w:r>
          </w:p>
        </w:tc>
        <w:tc>
          <w:tcPr>
            <w:tcW w:w="8079" w:type="dxa"/>
          </w:tcPr>
          <w:p w:rsidR="00923802" w:rsidRPr="00A85861" w:rsidRDefault="00923802" w:rsidP="005C0F1A">
            <w:pPr>
              <w:spacing w:after="0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  <w:tc>
          <w:tcPr>
            <w:tcW w:w="1843" w:type="dxa"/>
            <w:gridSpan w:val="2"/>
            <w:shd w:val="clear" w:color="auto" w:fill="FFFFFF"/>
          </w:tcPr>
          <w:p w:rsidR="00923802" w:rsidRPr="00A85861" w:rsidRDefault="00923802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  <w:p w:rsidR="00923802" w:rsidRPr="00A85861" w:rsidRDefault="00440DDB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84</w:t>
            </w:r>
          </w:p>
        </w:tc>
      </w:tr>
      <w:tr w:rsidR="00595AA4" w:rsidRPr="00A85861" w:rsidTr="00EE5427">
        <w:tblPrEx>
          <w:tblLook w:val="01E0"/>
        </w:tblPrEx>
        <w:trPr>
          <w:trHeight w:val="284"/>
        </w:trPr>
        <w:tc>
          <w:tcPr>
            <w:tcW w:w="3959" w:type="dxa"/>
            <w:gridSpan w:val="2"/>
          </w:tcPr>
          <w:p w:rsidR="00595AA4" w:rsidRPr="00A85861" w:rsidRDefault="00595AA4" w:rsidP="005C0F1A">
            <w:pPr>
              <w:spacing w:after="0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>МДК.04.02. Реконструкция зданий и сооружений</w:t>
            </w:r>
          </w:p>
        </w:tc>
        <w:tc>
          <w:tcPr>
            <w:tcW w:w="8079" w:type="dxa"/>
          </w:tcPr>
          <w:p w:rsidR="00595AA4" w:rsidRPr="00A85861" w:rsidRDefault="00595AA4" w:rsidP="005C0F1A">
            <w:pPr>
              <w:spacing w:after="0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A85861" w:rsidRDefault="00551528" w:rsidP="003A2E43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>2</w:t>
            </w:r>
            <w:r w:rsidR="00440DDB">
              <w:rPr>
                <w:rFonts w:ascii="Times New Roman" w:eastAsia="Calibri" w:hAnsi="Times New Roman"/>
                <w:b/>
                <w:bCs/>
                <w:lang w:eastAsia="en-US"/>
              </w:rPr>
              <w:t>2</w:t>
            </w:r>
          </w:p>
        </w:tc>
      </w:tr>
      <w:tr w:rsidR="00595AA4" w:rsidRPr="00A85861" w:rsidTr="00EE5427">
        <w:tblPrEx>
          <w:tblLook w:val="01E0"/>
        </w:tblPrEx>
        <w:trPr>
          <w:trHeight w:val="284"/>
        </w:trPr>
        <w:tc>
          <w:tcPr>
            <w:tcW w:w="3959" w:type="dxa"/>
            <w:gridSpan w:val="2"/>
            <w:vMerge w:val="restart"/>
          </w:tcPr>
          <w:p w:rsidR="00595AA4" w:rsidRPr="00A85861" w:rsidRDefault="0077671F" w:rsidP="003A2E43">
            <w:pPr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>Тема 2</w:t>
            </w:r>
            <w:r w:rsidR="00595AA4"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>.1</w:t>
            </w:r>
            <w:r w:rsidR="00595AA4" w:rsidRPr="00A85861">
              <w:rPr>
                <w:rFonts w:ascii="Times New Roman" w:eastAsia="Calibri" w:hAnsi="Times New Roman"/>
                <w:b/>
                <w:lang w:eastAsia="en-US"/>
              </w:rPr>
              <w:t>.</w:t>
            </w:r>
            <w:r w:rsidR="00595AA4"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>Основные виды работ при реконструкции зданий и сооружений</w:t>
            </w:r>
          </w:p>
          <w:p w:rsidR="00595AA4" w:rsidRPr="00A85861" w:rsidRDefault="00595AA4" w:rsidP="003A2E43">
            <w:pPr>
              <w:tabs>
                <w:tab w:val="left" w:pos="329"/>
              </w:tabs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Cs/>
                <w:lang w:eastAsia="en-US"/>
              </w:rPr>
              <w:tab/>
            </w:r>
          </w:p>
        </w:tc>
        <w:tc>
          <w:tcPr>
            <w:tcW w:w="8079" w:type="dxa"/>
          </w:tcPr>
          <w:p w:rsidR="00595AA4" w:rsidRPr="00A85861" w:rsidRDefault="00595AA4" w:rsidP="003A2E43">
            <w:pPr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A85861" w:rsidRDefault="005C0F1A" w:rsidP="00CB7D5E">
            <w:pPr>
              <w:jc w:val="center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 xml:space="preserve">                       </w:t>
            </w:r>
            <w:r w:rsidR="00EE5427" w:rsidRPr="00A85861">
              <w:rPr>
                <w:rFonts w:ascii="Times New Roman" w:eastAsia="Calibri" w:hAnsi="Times New Roman"/>
                <w:b/>
                <w:lang w:eastAsia="en-US"/>
              </w:rPr>
              <w:t>18</w:t>
            </w:r>
          </w:p>
        </w:tc>
      </w:tr>
      <w:tr w:rsidR="00595AA4" w:rsidRPr="00A85861" w:rsidTr="00EE5427">
        <w:tblPrEx>
          <w:tblLook w:val="01E0"/>
        </w:tblPrEx>
        <w:trPr>
          <w:trHeight w:val="252"/>
        </w:trPr>
        <w:tc>
          <w:tcPr>
            <w:tcW w:w="3959" w:type="dxa"/>
            <w:gridSpan w:val="2"/>
            <w:vMerge/>
          </w:tcPr>
          <w:p w:rsidR="00595AA4" w:rsidRPr="00A85861" w:rsidRDefault="00595AA4" w:rsidP="003A2E43">
            <w:pPr>
              <w:tabs>
                <w:tab w:val="left" w:pos="329"/>
              </w:tabs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9" w:type="dxa"/>
          </w:tcPr>
          <w:p w:rsidR="00595AA4" w:rsidRPr="00A85861" w:rsidRDefault="00595AA4" w:rsidP="003A2E43">
            <w:pPr>
              <w:rPr>
                <w:rFonts w:ascii="Times New Roman" w:eastAsia="Calibri" w:hAnsi="Times New Roman"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1843" w:type="dxa"/>
            <w:gridSpan w:val="2"/>
            <w:vMerge w:val="restart"/>
            <w:shd w:val="clear" w:color="auto" w:fill="FFFFFF"/>
          </w:tcPr>
          <w:p w:rsidR="00595AA4" w:rsidRPr="00A85861" w:rsidRDefault="00EE5427" w:rsidP="005C0F1A">
            <w:pPr>
              <w:rPr>
                <w:rFonts w:ascii="Times New Roman" w:eastAsia="Calibri" w:hAnsi="Times New Roman"/>
                <w:b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lang w:eastAsia="en-US"/>
              </w:rPr>
              <w:t xml:space="preserve">8 </w:t>
            </w:r>
            <w:r w:rsidR="00FF235E" w:rsidRPr="00A85861">
              <w:rPr>
                <w:rFonts w:ascii="Times New Roman" w:eastAsia="Calibri" w:hAnsi="Times New Roman"/>
                <w:b/>
                <w:lang w:eastAsia="en-US"/>
              </w:rPr>
              <w:t xml:space="preserve"> </w:t>
            </w:r>
            <w:r w:rsidR="00693CE5" w:rsidRPr="00A85861">
              <w:rPr>
                <w:rFonts w:ascii="Times New Roman" w:eastAsia="Calibri" w:hAnsi="Times New Roman"/>
                <w:b/>
                <w:lang w:eastAsia="en-US"/>
              </w:rPr>
              <w:t>(</w:t>
            </w:r>
            <w:r w:rsidR="009C6FC2" w:rsidRPr="00A85861">
              <w:rPr>
                <w:rFonts w:ascii="Times New Roman" w:eastAsia="Calibri" w:hAnsi="Times New Roman"/>
                <w:b/>
                <w:lang w:eastAsia="en-US"/>
              </w:rPr>
              <w:t>теории</w:t>
            </w:r>
            <w:r w:rsidR="00693CE5" w:rsidRPr="00A85861">
              <w:rPr>
                <w:rFonts w:ascii="Times New Roman" w:eastAsia="Calibri" w:hAnsi="Times New Roman"/>
                <w:b/>
                <w:lang w:eastAsia="en-US"/>
              </w:rPr>
              <w:t>)</w:t>
            </w:r>
          </w:p>
        </w:tc>
      </w:tr>
      <w:tr w:rsidR="00595AA4" w:rsidRPr="00A85861" w:rsidTr="00EE5427">
        <w:tblPrEx>
          <w:tblLook w:val="01E0"/>
        </w:tblPrEx>
        <w:trPr>
          <w:trHeight w:val="514"/>
        </w:trPr>
        <w:tc>
          <w:tcPr>
            <w:tcW w:w="3959" w:type="dxa"/>
            <w:gridSpan w:val="2"/>
            <w:vMerge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79" w:type="dxa"/>
          </w:tcPr>
          <w:p w:rsidR="00595AA4" w:rsidRPr="00A85861" w:rsidRDefault="00595AA4" w:rsidP="003A2E43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Особенности конструкций зданий различных периодов постройки. Реставрация зданий и сооружений.</w:t>
            </w: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A85861" w:rsidTr="00EE5427">
        <w:tblPrEx>
          <w:tblLook w:val="01E0"/>
        </w:tblPrEx>
        <w:trPr>
          <w:trHeight w:val="261"/>
        </w:trPr>
        <w:tc>
          <w:tcPr>
            <w:tcW w:w="3959" w:type="dxa"/>
            <w:gridSpan w:val="2"/>
            <w:vMerge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79" w:type="dxa"/>
          </w:tcPr>
          <w:p w:rsidR="00595AA4" w:rsidRPr="00A85861" w:rsidRDefault="00595AA4" w:rsidP="003A2E43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Усиление оснований эксплуатируемых зданий.</w:t>
            </w: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A85861" w:rsidTr="00EE5427">
        <w:tblPrEx>
          <w:tblLook w:val="01E0"/>
        </w:tblPrEx>
        <w:trPr>
          <w:trHeight w:val="342"/>
        </w:trPr>
        <w:tc>
          <w:tcPr>
            <w:tcW w:w="3959" w:type="dxa"/>
            <w:gridSpan w:val="2"/>
            <w:vMerge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79" w:type="dxa"/>
          </w:tcPr>
          <w:p w:rsidR="00595AA4" w:rsidRPr="00A85861" w:rsidRDefault="00595AA4" w:rsidP="003A2E43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Усиление каменных конструкций.</w:t>
            </w: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A85861" w:rsidTr="00EE5427">
        <w:tblPrEx>
          <w:tblLook w:val="01E0"/>
        </w:tblPrEx>
        <w:trPr>
          <w:trHeight w:val="342"/>
        </w:trPr>
        <w:tc>
          <w:tcPr>
            <w:tcW w:w="3959" w:type="dxa"/>
            <w:gridSpan w:val="2"/>
            <w:vMerge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79" w:type="dxa"/>
          </w:tcPr>
          <w:p w:rsidR="00595AA4" w:rsidRPr="00A85861" w:rsidRDefault="00595AA4" w:rsidP="003A2E43">
            <w:pPr>
              <w:tabs>
                <w:tab w:val="left" w:pos="1180"/>
              </w:tabs>
              <w:jc w:val="both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Проектная документация на реконструкцию зданий.</w:t>
            </w: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A85861" w:rsidTr="00EE5427">
        <w:tblPrEx>
          <w:tblLook w:val="01E0"/>
        </w:tblPrEx>
        <w:trPr>
          <w:trHeight w:val="203"/>
        </w:trPr>
        <w:tc>
          <w:tcPr>
            <w:tcW w:w="3959" w:type="dxa"/>
            <w:gridSpan w:val="2"/>
            <w:vMerge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79" w:type="dxa"/>
          </w:tcPr>
          <w:p w:rsidR="00595AA4" w:rsidRPr="00A85861" w:rsidRDefault="00595AA4" w:rsidP="003A2E43">
            <w:pPr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>В том числе, практичес</w:t>
            </w:r>
            <w:r w:rsidR="00EE5427"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>ких занятий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A85861" w:rsidRDefault="00EE5427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lang w:eastAsia="en-US"/>
              </w:rPr>
              <w:t>10</w:t>
            </w:r>
          </w:p>
        </w:tc>
      </w:tr>
      <w:tr w:rsidR="00595AA4" w:rsidRPr="00A85861" w:rsidTr="00EE5427">
        <w:tblPrEx>
          <w:tblLook w:val="01E0"/>
        </w:tblPrEx>
        <w:trPr>
          <w:trHeight w:val="493"/>
        </w:trPr>
        <w:tc>
          <w:tcPr>
            <w:tcW w:w="3959" w:type="dxa"/>
            <w:gridSpan w:val="2"/>
            <w:vMerge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79" w:type="dxa"/>
          </w:tcPr>
          <w:p w:rsidR="00595AA4" w:rsidRPr="00A85861" w:rsidRDefault="00595AA4" w:rsidP="003A2E4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lang w:eastAsia="en-US" w:bidi="en-US"/>
              </w:rPr>
            </w:pPr>
            <w:r w:rsidRPr="00A85861">
              <w:rPr>
                <w:rFonts w:ascii="Times New Roman" w:eastAsia="Lucida Sans Unicode" w:hAnsi="Times New Roman"/>
                <w:lang w:eastAsia="en-US" w:bidi="en-US"/>
              </w:rPr>
              <w:t xml:space="preserve">Практическое занятие </w:t>
            </w:r>
            <w:r w:rsidR="00EE5427" w:rsidRPr="00A85861">
              <w:rPr>
                <w:rFonts w:ascii="Times New Roman" w:eastAsia="Lucida Sans Unicode" w:hAnsi="Times New Roman"/>
                <w:lang w:eastAsia="en-US" w:bidi="en-US"/>
              </w:rPr>
              <w:t>№1</w:t>
            </w:r>
            <w:r w:rsidRPr="00A85861">
              <w:rPr>
                <w:rFonts w:ascii="Times New Roman" w:eastAsia="Lucida Sans Unicode" w:hAnsi="Times New Roman"/>
                <w:lang w:eastAsia="en-US" w:bidi="en-US"/>
              </w:rPr>
              <w:t>.  Выполнение теплотехнического расчета наружных  стен с применением фасадных утеплителей.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A85861" w:rsidRDefault="00EE5427" w:rsidP="003A2E43">
            <w:pPr>
              <w:jc w:val="center"/>
              <w:rPr>
                <w:rFonts w:ascii="Times New Roman" w:eastAsia="Calibri" w:hAnsi="Times New Roman"/>
                <w:highlight w:val="lightGray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595AA4" w:rsidRPr="00A85861" w:rsidTr="00EE5427">
        <w:tblPrEx>
          <w:tblLook w:val="01E0"/>
        </w:tblPrEx>
        <w:trPr>
          <w:trHeight w:val="493"/>
        </w:trPr>
        <w:tc>
          <w:tcPr>
            <w:tcW w:w="3959" w:type="dxa"/>
            <w:gridSpan w:val="2"/>
            <w:vMerge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79" w:type="dxa"/>
          </w:tcPr>
          <w:p w:rsidR="00595AA4" w:rsidRPr="00A85861" w:rsidRDefault="00595AA4" w:rsidP="003A2E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lang w:eastAsia="en-US" w:bidi="en-US"/>
              </w:rPr>
            </w:pPr>
            <w:r w:rsidRPr="00A85861">
              <w:rPr>
                <w:rFonts w:ascii="Times New Roman" w:eastAsia="Lucida Sans Unicode" w:hAnsi="Times New Roman"/>
                <w:lang w:eastAsia="en-US" w:bidi="en-US"/>
              </w:rPr>
              <w:t xml:space="preserve">Практическое занятие </w:t>
            </w:r>
            <w:r w:rsidR="00EE5427" w:rsidRPr="00A85861">
              <w:rPr>
                <w:rFonts w:ascii="Times New Roman" w:eastAsia="Lucida Sans Unicode" w:hAnsi="Times New Roman"/>
                <w:lang w:eastAsia="en-US" w:bidi="en-US"/>
              </w:rPr>
              <w:t>№ 2</w:t>
            </w:r>
            <w:r w:rsidRPr="00A85861">
              <w:rPr>
                <w:rFonts w:ascii="Times New Roman" w:eastAsia="Lucida Sans Unicode" w:hAnsi="Times New Roman"/>
                <w:lang w:eastAsia="en-US" w:bidi="en-US"/>
              </w:rPr>
              <w:t>.</w:t>
            </w:r>
            <w:r w:rsidR="00EE5427" w:rsidRPr="00A85861">
              <w:rPr>
                <w:rFonts w:ascii="Times New Roman" w:eastAsia="Lucida Sans Unicode" w:hAnsi="Times New Roman"/>
                <w:lang w:eastAsia="en-US" w:bidi="en-US"/>
              </w:rPr>
              <w:t xml:space="preserve">  </w:t>
            </w:r>
            <w:r w:rsidRPr="00A85861">
              <w:rPr>
                <w:rFonts w:ascii="Times New Roman" w:eastAsia="Lucida Sans Unicode" w:hAnsi="Times New Roman"/>
                <w:lang w:eastAsia="en-US" w:bidi="en-US"/>
              </w:rPr>
              <w:t xml:space="preserve"> Расчет усиления фундамента. Выполнение чертежа усиливаемого элемента.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A85861" w:rsidRDefault="00EE5427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4</w:t>
            </w:r>
          </w:p>
        </w:tc>
      </w:tr>
      <w:tr w:rsidR="00595AA4" w:rsidRPr="00A85861" w:rsidTr="00EE5427">
        <w:tblPrEx>
          <w:tblLook w:val="01E0"/>
        </w:tblPrEx>
        <w:trPr>
          <w:trHeight w:val="604"/>
        </w:trPr>
        <w:tc>
          <w:tcPr>
            <w:tcW w:w="3959" w:type="dxa"/>
            <w:gridSpan w:val="2"/>
            <w:vMerge/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79" w:type="dxa"/>
          </w:tcPr>
          <w:p w:rsidR="00595AA4" w:rsidRPr="00A85861" w:rsidRDefault="00595AA4" w:rsidP="003A2E43">
            <w:pPr>
              <w:widowControl w:val="0"/>
              <w:suppressLineNumbers/>
              <w:suppressAutoHyphens/>
              <w:spacing w:after="0" w:line="240" w:lineRule="auto"/>
              <w:rPr>
                <w:rFonts w:ascii="Times New Roman" w:eastAsia="Lucida Sans Unicode" w:hAnsi="Times New Roman"/>
                <w:lang w:eastAsia="en-US" w:bidi="en-US"/>
              </w:rPr>
            </w:pPr>
            <w:r w:rsidRPr="00A85861">
              <w:rPr>
                <w:rFonts w:ascii="Times New Roman" w:eastAsia="Lucida Sans Unicode" w:hAnsi="Times New Roman"/>
                <w:lang w:eastAsia="en-US" w:bidi="en-US"/>
              </w:rPr>
              <w:t xml:space="preserve">Практическое занятие </w:t>
            </w:r>
            <w:r w:rsidR="00EE5427" w:rsidRPr="00A85861">
              <w:rPr>
                <w:rFonts w:ascii="Times New Roman" w:eastAsia="Lucida Sans Unicode" w:hAnsi="Times New Roman"/>
                <w:lang w:eastAsia="en-US" w:bidi="en-US"/>
              </w:rPr>
              <w:t>№ 3</w:t>
            </w:r>
            <w:r w:rsidRPr="00A85861">
              <w:rPr>
                <w:rFonts w:ascii="Times New Roman" w:eastAsia="Lucida Sans Unicode" w:hAnsi="Times New Roman"/>
                <w:lang w:eastAsia="en-US" w:bidi="en-US"/>
              </w:rPr>
              <w:t>.  Расчет усиления пустотных плит. Выполнение чертежа усиливаемого элемента.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A85861" w:rsidRDefault="00EE5427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595AA4" w:rsidRPr="00A85861" w:rsidTr="00EE5427">
        <w:tblPrEx>
          <w:tblLook w:val="01E0"/>
        </w:tblPrEx>
        <w:trPr>
          <w:trHeight w:val="422"/>
        </w:trPr>
        <w:tc>
          <w:tcPr>
            <w:tcW w:w="3959" w:type="dxa"/>
            <w:gridSpan w:val="2"/>
            <w:vMerge/>
            <w:tcBorders>
              <w:bottom w:val="nil"/>
            </w:tcBorders>
          </w:tcPr>
          <w:p w:rsidR="00595AA4" w:rsidRPr="00A85861" w:rsidRDefault="00595AA4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</w:p>
        </w:tc>
        <w:tc>
          <w:tcPr>
            <w:tcW w:w="8079" w:type="dxa"/>
          </w:tcPr>
          <w:p w:rsidR="00595AA4" w:rsidRPr="00A85861" w:rsidRDefault="00595AA4" w:rsidP="003A2E4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lang w:eastAsia="en-US" w:bidi="en-US"/>
              </w:rPr>
            </w:pPr>
            <w:r w:rsidRPr="00A85861">
              <w:rPr>
                <w:rFonts w:ascii="Times New Roman" w:eastAsia="Lucida Sans Unicode" w:hAnsi="Times New Roman"/>
                <w:lang w:eastAsia="en-US" w:bidi="en-US"/>
              </w:rPr>
              <w:t xml:space="preserve">Практическое занятие </w:t>
            </w:r>
            <w:r w:rsidR="00EE5427" w:rsidRPr="00A85861">
              <w:rPr>
                <w:rFonts w:ascii="Times New Roman" w:eastAsia="Lucida Sans Unicode" w:hAnsi="Times New Roman"/>
                <w:lang w:eastAsia="en-US" w:bidi="en-US"/>
              </w:rPr>
              <w:t>№ 4</w:t>
            </w:r>
            <w:r w:rsidRPr="00A85861">
              <w:rPr>
                <w:rFonts w:ascii="Times New Roman" w:eastAsia="Lucida Sans Unicode" w:hAnsi="Times New Roman"/>
                <w:lang w:eastAsia="en-US" w:bidi="en-US"/>
              </w:rPr>
              <w:t>.  Расчет усиления простенков кирпичных стен здания. Выполнение чертежа усиливаемого элемента.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A85861" w:rsidRDefault="00EE5427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2</w:t>
            </w:r>
          </w:p>
        </w:tc>
      </w:tr>
      <w:tr w:rsidR="00595AA4" w:rsidRPr="00A85861" w:rsidTr="00EE5427">
        <w:tblPrEx>
          <w:tblLook w:val="01E0"/>
        </w:tblPrEx>
        <w:trPr>
          <w:trHeight w:val="261"/>
        </w:trPr>
        <w:tc>
          <w:tcPr>
            <w:tcW w:w="3959" w:type="dxa"/>
            <w:gridSpan w:val="2"/>
          </w:tcPr>
          <w:p w:rsidR="00595AA4" w:rsidRPr="00A85861" w:rsidRDefault="0077671F" w:rsidP="003A2E43">
            <w:pPr>
              <w:jc w:val="center"/>
              <w:rPr>
                <w:rFonts w:ascii="Times New Roman" w:eastAsia="Calibri" w:hAnsi="Times New Roman"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bCs/>
                <w:lang w:eastAsia="en-US"/>
              </w:rPr>
              <w:lastRenderedPageBreak/>
              <w:t>Тема 2</w:t>
            </w:r>
            <w:r w:rsidR="00595AA4"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>.2. Охрана труда</w:t>
            </w:r>
          </w:p>
        </w:tc>
        <w:tc>
          <w:tcPr>
            <w:tcW w:w="8079" w:type="dxa"/>
          </w:tcPr>
          <w:p w:rsidR="00595AA4" w:rsidRPr="00A85861" w:rsidRDefault="00595AA4" w:rsidP="003A2E43">
            <w:pPr>
              <w:widowControl w:val="0"/>
              <w:suppressLineNumbers/>
              <w:suppressAutoHyphens/>
              <w:spacing w:after="0" w:line="240" w:lineRule="auto"/>
              <w:jc w:val="both"/>
              <w:rPr>
                <w:rFonts w:ascii="Times New Roman" w:eastAsia="Lucida Sans Unicode" w:hAnsi="Times New Roman"/>
                <w:lang w:eastAsia="en-US" w:bidi="en-US"/>
              </w:rPr>
            </w:pP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A85861" w:rsidRDefault="005C0F1A" w:rsidP="003A2E43">
            <w:pPr>
              <w:jc w:val="center"/>
              <w:rPr>
                <w:rFonts w:ascii="Times New Roman" w:eastAsia="Calibri" w:hAnsi="Times New Roman"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 xml:space="preserve">                          4</w:t>
            </w:r>
          </w:p>
        </w:tc>
      </w:tr>
      <w:tr w:rsidR="00595AA4" w:rsidRPr="00A85861" w:rsidTr="00EE5427">
        <w:tblPrEx>
          <w:tblLook w:val="01E0"/>
        </w:tblPrEx>
        <w:trPr>
          <w:trHeight w:val="369"/>
        </w:trPr>
        <w:tc>
          <w:tcPr>
            <w:tcW w:w="3959" w:type="dxa"/>
            <w:gridSpan w:val="2"/>
            <w:vMerge w:val="restart"/>
          </w:tcPr>
          <w:p w:rsidR="00595AA4" w:rsidRPr="00A85861" w:rsidRDefault="00595AA4" w:rsidP="00595AA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9" w:type="dxa"/>
          </w:tcPr>
          <w:p w:rsidR="00595AA4" w:rsidRPr="00A85861" w:rsidRDefault="00595AA4" w:rsidP="00595AA4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>Содержание</w:t>
            </w:r>
          </w:p>
        </w:tc>
        <w:tc>
          <w:tcPr>
            <w:tcW w:w="1843" w:type="dxa"/>
            <w:gridSpan w:val="2"/>
            <w:vMerge w:val="restart"/>
            <w:shd w:val="clear" w:color="auto" w:fill="FFFFFF"/>
          </w:tcPr>
          <w:p w:rsidR="00595AA4" w:rsidRPr="00A85861" w:rsidRDefault="00440DDB" w:rsidP="00595AA4">
            <w:pPr>
              <w:spacing w:after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4</w:t>
            </w:r>
          </w:p>
        </w:tc>
      </w:tr>
      <w:tr w:rsidR="00595AA4" w:rsidRPr="00A85861" w:rsidTr="00EE5427">
        <w:tblPrEx>
          <w:tblLook w:val="01E0"/>
        </w:tblPrEx>
        <w:trPr>
          <w:trHeight w:val="176"/>
        </w:trPr>
        <w:tc>
          <w:tcPr>
            <w:tcW w:w="3959" w:type="dxa"/>
            <w:gridSpan w:val="2"/>
            <w:vMerge/>
          </w:tcPr>
          <w:p w:rsidR="00595AA4" w:rsidRPr="00A85861" w:rsidRDefault="00595AA4" w:rsidP="00595AA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79" w:type="dxa"/>
          </w:tcPr>
          <w:p w:rsidR="005C0F1A" w:rsidRDefault="00595AA4" w:rsidP="00595AA4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bCs/>
                <w:lang w:eastAsia="en-US"/>
              </w:rPr>
              <w:t>1.</w:t>
            </w:r>
            <w:r w:rsidRPr="00A85861">
              <w:rPr>
                <w:rFonts w:ascii="Times New Roman" w:eastAsia="Calibri" w:hAnsi="Times New Roman"/>
                <w:lang w:eastAsia="en-US"/>
              </w:rPr>
              <w:t>Требования безопасности к производственным процессам, производственному оборудованию и отдельным видам работ.</w:t>
            </w:r>
          </w:p>
          <w:p w:rsidR="00595AA4" w:rsidRPr="00A85861" w:rsidRDefault="005C0F1A" w:rsidP="00595AA4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>
              <w:rPr>
                <w:rFonts w:ascii="Times New Roman" w:eastAsia="Calibri" w:hAnsi="Times New Roman"/>
                <w:lang w:eastAsia="en-US"/>
              </w:rPr>
              <w:t>2.</w:t>
            </w:r>
            <w:r w:rsidR="00595AA4" w:rsidRPr="00A85861">
              <w:rPr>
                <w:rFonts w:ascii="Times New Roman" w:eastAsia="Calibri" w:hAnsi="Times New Roman"/>
                <w:lang w:eastAsia="en-US"/>
              </w:rPr>
              <w:t xml:space="preserve"> Основные требования безопасности и экологии в проекте строительства (реконструкции) объекта.</w:t>
            </w:r>
          </w:p>
        </w:tc>
        <w:tc>
          <w:tcPr>
            <w:tcW w:w="1843" w:type="dxa"/>
            <w:gridSpan w:val="2"/>
            <w:vMerge/>
            <w:shd w:val="clear" w:color="auto" w:fill="FFFFFF"/>
          </w:tcPr>
          <w:p w:rsidR="00595AA4" w:rsidRPr="00A85861" w:rsidRDefault="00595AA4" w:rsidP="00595AA4">
            <w:pPr>
              <w:spacing w:after="0"/>
              <w:jc w:val="center"/>
              <w:rPr>
                <w:rFonts w:ascii="Times New Roman" w:eastAsia="Calibri" w:hAnsi="Times New Roman"/>
                <w:lang w:eastAsia="en-US"/>
              </w:rPr>
            </w:pPr>
          </w:p>
        </w:tc>
      </w:tr>
      <w:tr w:rsidR="00595AA4" w:rsidRPr="00A85861" w:rsidTr="00EE5427">
        <w:tblPrEx>
          <w:tblLook w:val="01E0"/>
        </w:tblPrEx>
        <w:trPr>
          <w:trHeight w:val="941"/>
        </w:trPr>
        <w:tc>
          <w:tcPr>
            <w:tcW w:w="12038" w:type="dxa"/>
            <w:gridSpan w:val="3"/>
          </w:tcPr>
          <w:p w:rsidR="00EE5427" w:rsidRPr="00A85861" w:rsidRDefault="00595AA4" w:rsidP="00EE5427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 xml:space="preserve"> </w:t>
            </w:r>
            <w:r w:rsidR="00EE5427" w:rsidRPr="00A85861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работа:</w:t>
            </w:r>
          </w:p>
          <w:p w:rsidR="00595AA4" w:rsidRPr="00A85861" w:rsidRDefault="00EE5427" w:rsidP="00EE5427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Самостоятельная работа: - </w:t>
            </w:r>
            <w:r w:rsidRPr="00A85861">
              <w:rPr>
                <w:rFonts w:ascii="Times New Roman" w:eastAsiaTheme="minorEastAsia" w:hAnsi="Times New Roman"/>
                <w:iCs/>
              </w:rPr>
              <w:t xml:space="preserve">проработка учебной литературы, </w:t>
            </w:r>
            <w:r w:rsidRPr="00A85861">
              <w:rPr>
                <w:rFonts w:ascii="Times New Roman" w:eastAsiaTheme="minorEastAsia" w:hAnsi="Times New Roman"/>
              </w:rPr>
              <w:t xml:space="preserve">нормативно-технических документов,  </w:t>
            </w:r>
            <w:r w:rsidRPr="00A85861">
              <w:rPr>
                <w:rFonts w:ascii="Times New Roman" w:eastAsiaTheme="minorEastAsia" w:hAnsi="Times New Roman"/>
                <w:iCs/>
              </w:rPr>
              <w:t xml:space="preserve">ресурсов Интернет </w:t>
            </w:r>
            <w:r w:rsidRPr="00A8586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по написанию рефератов,  </w:t>
            </w:r>
            <w:r w:rsidRPr="00A85861">
              <w:rPr>
                <w:rFonts w:ascii="Times New Roman" w:eastAsiaTheme="minorEastAsia" w:hAnsi="Times New Roman"/>
                <w:iCs/>
              </w:rPr>
              <w:t>составление конспекта</w:t>
            </w:r>
            <w:r w:rsidRPr="00A85861">
              <w:rPr>
                <w:rFonts w:ascii="Times New Roman" w:hAnsi="Times New Roman"/>
                <w:bCs/>
                <w:sz w:val="24"/>
                <w:szCs w:val="24"/>
                <w:lang w:eastAsia="ar-SA"/>
              </w:rPr>
              <w:t xml:space="preserve"> на темы: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595AA4" w:rsidRPr="00A85861" w:rsidRDefault="00440DDB" w:rsidP="00595AA4">
            <w:pPr>
              <w:spacing w:after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>
              <w:rPr>
                <w:rFonts w:ascii="Times New Roman" w:eastAsia="Calibri" w:hAnsi="Times New Roman"/>
                <w:b/>
                <w:lang w:eastAsia="en-US"/>
              </w:rPr>
              <w:t>6</w:t>
            </w:r>
            <w:r w:rsidR="00DB74F7" w:rsidRPr="00A85861">
              <w:rPr>
                <w:rFonts w:ascii="Times New Roman" w:eastAsia="Calibri" w:hAnsi="Times New Roman"/>
                <w:b/>
                <w:lang w:eastAsia="en-US"/>
              </w:rPr>
              <w:t>2</w:t>
            </w:r>
          </w:p>
        </w:tc>
      </w:tr>
      <w:tr w:rsidR="00EE5427" w:rsidRPr="00A85861" w:rsidTr="00EE5427">
        <w:tblPrEx>
          <w:tblLook w:val="01E0"/>
        </w:tblPrEx>
        <w:trPr>
          <w:trHeight w:val="1994"/>
        </w:trPr>
        <w:tc>
          <w:tcPr>
            <w:tcW w:w="3946" w:type="dxa"/>
          </w:tcPr>
          <w:p w:rsidR="00EE5427" w:rsidRPr="00A85861" w:rsidRDefault="00746CEE" w:rsidP="00EE5427">
            <w:pPr>
              <w:rPr>
                <w:rFonts w:ascii="Times New Roman" w:eastAsia="Calibri" w:hAnsi="Times New Roman"/>
                <w:b/>
                <w:bCs/>
                <w:lang w:eastAsia="en-US"/>
              </w:rPr>
            </w:pPr>
            <w:r>
              <w:rPr>
                <w:rFonts w:ascii="Times New Roman" w:eastAsia="Calibri" w:hAnsi="Times New Roman"/>
                <w:b/>
                <w:bCs/>
                <w:lang w:eastAsia="en-US"/>
              </w:rPr>
              <w:t>Тема 2</w:t>
            </w:r>
            <w:r w:rsidR="00EE5427"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>.1</w:t>
            </w:r>
            <w:r w:rsidR="00EE5427" w:rsidRPr="00A85861">
              <w:rPr>
                <w:rFonts w:ascii="Times New Roman" w:eastAsia="Calibri" w:hAnsi="Times New Roman"/>
                <w:b/>
                <w:lang w:eastAsia="en-US"/>
              </w:rPr>
              <w:t>.</w:t>
            </w:r>
            <w:r w:rsidR="00EE5427"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>Основные виды работ при реконструкции зданий и сооружений</w:t>
            </w:r>
          </w:p>
          <w:p w:rsidR="00EE5427" w:rsidRPr="00A85861" w:rsidRDefault="00EE5427" w:rsidP="00EE5427">
            <w:pPr>
              <w:spacing w:after="0"/>
              <w:rPr>
                <w:rFonts w:ascii="Times New Roman" w:eastAsia="Calibri" w:hAnsi="Times New Roman"/>
                <w:b/>
                <w:bCs/>
                <w:lang w:eastAsia="en-US"/>
              </w:rPr>
            </w:pPr>
          </w:p>
        </w:tc>
        <w:tc>
          <w:tcPr>
            <w:tcW w:w="8092" w:type="dxa"/>
            <w:gridSpan w:val="2"/>
          </w:tcPr>
          <w:p w:rsidR="00EE5427" w:rsidRPr="00A85861" w:rsidRDefault="00EE5427" w:rsidP="005C0F1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Планировочные и конструктивные особенности жилых зданий различных периодов постройки.</w:t>
            </w:r>
          </w:p>
          <w:p w:rsidR="00EE5427" w:rsidRPr="00A85861" w:rsidRDefault="00EE5427" w:rsidP="005C0F1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Стратегия модернизации зданий. Модернизация квартир.</w:t>
            </w:r>
          </w:p>
          <w:p w:rsidR="00EE5427" w:rsidRPr="00A85861" w:rsidRDefault="00EE5427" w:rsidP="005C0F1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Реконструкция общественных зданий. Пристройка, надстройка зданий.</w:t>
            </w:r>
          </w:p>
          <w:p w:rsidR="00EE5427" w:rsidRPr="00A85861" w:rsidRDefault="00EE5427" w:rsidP="005C0F1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 xml:space="preserve">Причины неудовлетворительного состояния фундаментов эксплуатируемых </w:t>
            </w:r>
          </w:p>
          <w:p w:rsidR="00EE5427" w:rsidRPr="00A85861" w:rsidRDefault="00EE5427" w:rsidP="005C0F1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зданий. Основные методы восстановления (укрепления) кладки фундаментов.</w:t>
            </w:r>
          </w:p>
          <w:p w:rsidR="00EE5427" w:rsidRPr="00A85861" w:rsidRDefault="00EE5427" w:rsidP="005C0F1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Способы разгрузки и усиления фундаментов эксплуатируемых зданий.</w:t>
            </w:r>
          </w:p>
          <w:p w:rsidR="00EE5427" w:rsidRPr="00A85861" w:rsidRDefault="00EE5427" w:rsidP="005C0F1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Восстановление и улучшение эксплуатационных свой</w:t>
            </w:r>
            <w:proofErr w:type="gramStart"/>
            <w:r w:rsidRPr="00A85861">
              <w:rPr>
                <w:rFonts w:ascii="Times New Roman" w:eastAsia="Calibri" w:hAnsi="Times New Roman"/>
                <w:lang w:eastAsia="en-US"/>
              </w:rPr>
              <w:t>ств ст</w:t>
            </w:r>
            <w:proofErr w:type="gramEnd"/>
            <w:r w:rsidRPr="00A85861">
              <w:rPr>
                <w:rFonts w:ascii="Times New Roman" w:eastAsia="Calibri" w:hAnsi="Times New Roman"/>
                <w:lang w:eastAsia="en-US"/>
              </w:rPr>
              <w:t>ен зданий.</w:t>
            </w:r>
          </w:p>
          <w:p w:rsidR="00EE5427" w:rsidRPr="00A85861" w:rsidRDefault="00EE5427" w:rsidP="005C0F1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Восстановление и усиление железобетонных перекрытий при реконструкции зданий.</w:t>
            </w:r>
          </w:p>
          <w:p w:rsidR="00EE5427" w:rsidRPr="00A85861" w:rsidRDefault="00EE5427" w:rsidP="005C0F1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Усиление железобетонных колонн. Ремонт, усиление и замена лестниц и балконов.</w:t>
            </w:r>
          </w:p>
          <w:p w:rsidR="00EE5427" w:rsidRPr="00A85861" w:rsidRDefault="00EE5427" w:rsidP="005C0F1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Усиление металлических конструкций.</w:t>
            </w:r>
          </w:p>
          <w:p w:rsidR="00EE5427" w:rsidRPr="005C0F1A" w:rsidRDefault="00EE5427" w:rsidP="005C0F1A">
            <w:pPr>
              <w:spacing w:after="0" w:line="240" w:lineRule="auto"/>
              <w:rPr>
                <w:rFonts w:ascii="Times New Roman" w:eastAsia="Calibri" w:hAnsi="Times New Roman"/>
                <w:lang w:eastAsia="en-US"/>
              </w:rPr>
            </w:pPr>
            <w:r w:rsidRPr="00A85861">
              <w:rPr>
                <w:rFonts w:ascii="Times New Roman" w:eastAsia="Calibri" w:hAnsi="Times New Roman"/>
                <w:lang w:eastAsia="en-US"/>
              </w:rPr>
              <w:t>Усиление и ремонт деревянных конструкций.</w:t>
            </w:r>
          </w:p>
        </w:tc>
        <w:tc>
          <w:tcPr>
            <w:tcW w:w="1843" w:type="dxa"/>
            <w:gridSpan w:val="2"/>
            <w:shd w:val="clear" w:color="auto" w:fill="FFFFFF"/>
          </w:tcPr>
          <w:p w:rsidR="00EE5427" w:rsidRPr="00A85861" w:rsidRDefault="00EE5427" w:rsidP="00595AA4">
            <w:pPr>
              <w:spacing w:after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</w:tr>
      <w:tr w:rsidR="00595AA4" w:rsidRPr="00A85861" w:rsidTr="003A2E43">
        <w:tblPrEx>
          <w:tblLook w:val="01E0"/>
        </w:tblPrEx>
        <w:trPr>
          <w:trHeight w:val="134"/>
        </w:trPr>
        <w:tc>
          <w:tcPr>
            <w:tcW w:w="12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A4" w:rsidRPr="00A85861" w:rsidRDefault="00595AA4" w:rsidP="00595AA4">
            <w:pPr>
              <w:spacing w:after="0" w:line="240" w:lineRule="auto"/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>Производственная практика  (по профилю специальности)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A4" w:rsidRPr="00A85861" w:rsidRDefault="00595AA4" w:rsidP="00595AA4">
            <w:pPr>
              <w:spacing w:after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lang w:eastAsia="en-US"/>
              </w:rPr>
              <w:t xml:space="preserve">36 </w:t>
            </w:r>
          </w:p>
        </w:tc>
      </w:tr>
      <w:tr w:rsidR="00595AA4" w:rsidRPr="00A85861" w:rsidTr="003A2E43">
        <w:tblPrEx>
          <w:tblLook w:val="01E0"/>
        </w:tblPrEx>
        <w:trPr>
          <w:trHeight w:val="134"/>
        </w:trPr>
        <w:tc>
          <w:tcPr>
            <w:tcW w:w="12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A4" w:rsidRPr="00A85861" w:rsidRDefault="00595AA4" w:rsidP="00595AA4">
            <w:pPr>
              <w:spacing w:after="0" w:line="240" w:lineRule="auto"/>
              <w:rPr>
                <w:rFonts w:ascii="Times New Roman" w:eastAsia="Calibri" w:hAnsi="Times New Roman"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Cs/>
                <w:lang w:eastAsia="en-US"/>
              </w:rPr>
              <w:t>Виды работ:</w:t>
            </w:r>
          </w:p>
          <w:p w:rsidR="00595AA4" w:rsidRPr="00A85861" w:rsidRDefault="00595AA4" w:rsidP="00595AA4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A85861">
              <w:rPr>
                <w:rFonts w:ascii="Times New Roman" w:hAnsi="Times New Roman"/>
                <w:bCs/>
              </w:rPr>
              <w:t>выявление дефектов, возникающих в конструктивных элементах зданий;</w:t>
            </w:r>
          </w:p>
          <w:p w:rsidR="00595AA4" w:rsidRPr="00A85861" w:rsidRDefault="00595AA4" w:rsidP="00595AA4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A85861">
              <w:rPr>
                <w:rFonts w:ascii="Times New Roman" w:hAnsi="Times New Roman"/>
                <w:bCs/>
              </w:rPr>
              <w:t>установление маяков и наблюдение за деформациями; ведение журнала наблюдений;</w:t>
            </w:r>
          </w:p>
          <w:p w:rsidR="00595AA4" w:rsidRPr="00A85861" w:rsidRDefault="00595AA4" w:rsidP="00595AA4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A85861">
              <w:rPr>
                <w:rFonts w:ascii="Times New Roman" w:hAnsi="Times New Roman"/>
                <w:bCs/>
              </w:rPr>
              <w:t>контроль санитарного содержания общего имущества и придомовой территории;</w:t>
            </w:r>
          </w:p>
          <w:p w:rsidR="00595AA4" w:rsidRPr="00A85861" w:rsidRDefault="00595AA4" w:rsidP="00595AA4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A85861">
              <w:rPr>
                <w:rFonts w:ascii="Times New Roman" w:hAnsi="Times New Roman"/>
                <w:bCs/>
              </w:rPr>
              <w:t>определение сроков службы элементов здания;</w:t>
            </w:r>
          </w:p>
          <w:p w:rsidR="00595AA4" w:rsidRPr="00A85861" w:rsidRDefault="00595AA4" w:rsidP="00595AA4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A85861">
              <w:rPr>
                <w:rFonts w:ascii="Times New Roman" w:hAnsi="Times New Roman"/>
                <w:bCs/>
              </w:rPr>
              <w:t>разработка перечня работ по текущему и капитальному ремонту;</w:t>
            </w:r>
          </w:p>
          <w:p w:rsidR="00595AA4" w:rsidRPr="00A85861" w:rsidRDefault="00595AA4" w:rsidP="00595AA4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rPr>
                <w:rFonts w:ascii="Times New Roman" w:hAnsi="Times New Roman"/>
                <w:bCs/>
              </w:rPr>
            </w:pPr>
            <w:r w:rsidRPr="00A85861">
              <w:rPr>
                <w:rFonts w:ascii="Times New Roman" w:hAnsi="Times New Roman"/>
                <w:bCs/>
              </w:rPr>
              <w:t>установление и устранение причин, вызывающих неисправности технического состояния конструктивных элементов и инженерного оборудования зданий;</w:t>
            </w:r>
          </w:p>
          <w:p w:rsidR="00595AA4" w:rsidRPr="005C0F1A" w:rsidRDefault="00595AA4" w:rsidP="00595AA4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  <w:r w:rsidRPr="00A85861">
              <w:rPr>
                <w:rFonts w:ascii="Times New Roman" w:hAnsi="Times New Roman"/>
                <w:bCs/>
              </w:rPr>
              <w:t>проведение технических осмотров общего имущества и подготовка к сезонной эксплуатации.</w:t>
            </w:r>
          </w:p>
          <w:p w:rsidR="005C0F1A" w:rsidRPr="00A85861" w:rsidRDefault="005C0F1A" w:rsidP="00595AA4">
            <w:pPr>
              <w:widowControl w:val="0"/>
              <w:numPr>
                <w:ilvl w:val="0"/>
                <w:numId w:val="3"/>
              </w:numPr>
              <w:suppressLineNumbers/>
              <w:suppressAutoHyphens/>
              <w:spacing w:after="0" w:line="240" w:lineRule="auto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A4" w:rsidRPr="00A85861" w:rsidRDefault="00595AA4" w:rsidP="00595AA4">
            <w:pPr>
              <w:spacing w:after="0"/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</w:p>
        </w:tc>
      </w:tr>
      <w:tr w:rsidR="00595AA4" w:rsidRPr="00A85861" w:rsidTr="009C6FC2">
        <w:tblPrEx>
          <w:tblLook w:val="01E0"/>
        </w:tblPrEx>
        <w:trPr>
          <w:trHeight w:val="208"/>
        </w:trPr>
        <w:tc>
          <w:tcPr>
            <w:tcW w:w="12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5AA4" w:rsidRPr="00A85861" w:rsidRDefault="009C6FC2" w:rsidP="003A2E43">
            <w:pPr>
              <w:rPr>
                <w:rFonts w:ascii="Times New Roman" w:eastAsia="Calibri" w:hAnsi="Times New Roman"/>
                <w:b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bCs/>
                <w:lang w:eastAsia="en-US"/>
              </w:rPr>
              <w:t>Экзамен квалификационный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95AA4" w:rsidRPr="00A85861" w:rsidRDefault="009C6FC2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lang w:eastAsia="en-US"/>
              </w:rPr>
              <w:t>18</w:t>
            </w:r>
          </w:p>
        </w:tc>
      </w:tr>
      <w:tr w:rsidR="00923802" w:rsidRPr="00A85861" w:rsidTr="005C0F1A">
        <w:tblPrEx>
          <w:tblLook w:val="01E0"/>
        </w:tblPrEx>
        <w:trPr>
          <w:trHeight w:val="568"/>
        </w:trPr>
        <w:tc>
          <w:tcPr>
            <w:tcW w:w="12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802" w:rsidRPr="00A85861" w:rsidRDefault="00923802" w:rsidP="003A2E43">
            <w:pPr>
              <w:rPr>
                <w:rFonts w:ascii="Times New Roman" w:eastAsia="Calibri" w:hAnsi="Times New Roman"/>
                <w:bCs/>
                <w:lang w:eastAsia="en-US"/>
              </w:rPr>
            </w:pPr>
            <w:r w:rsidRPr="00A85861">
              <w:rPr>
                <w:rFonts w:ascii="Times New Roman" w:eastAsia="Calibri" w:hAnsi="Times New Roman"/>
                <w:bCs/>
                <w:lang w:eastAsia="en-US"/>
              </w:rPr>
              <w:t>Всего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802" w:rsidRPr="00A85861" w:rsidRDefault="00F76E10" w:rsidP="003A2E43">
            <w:pPr>
              <w:jc w:val="center"/>
              <w:rPr>
                <w:rFonts w:ascii="Times New Roman" w:eastAsia="Calibri" w:hAnsi="Times New Roman"/>
                <w:b/>
                <w:lang w:eastAsia="en-US"/>
              </w:rPr>
            </w:pPr>
            <w:r w:rsidRPr="00A85861">
              <w:rPr>
                <w:rFonts w:ascii="Times New Roman" w:eastAsia="Calibri" w:hAnsi="Times New Roman"/>
                <w:b/>
                <w:lang w:eastAsia="en-US"/>
              </w:rPr>
              <w:t>2</w:t>
            </w:r>
            <w:r w:rsidR="00440DDB">
              <w:rPr>
                <w:rFonts w:ascii="Times New Roman" w:eastAsia="Calibri" w:hAnsi="Times New Roman"/>
                <w:b/>
                <w:lang w:eastAsia="en-US"/>
              </w:rPr>
              <w:t>76</w:t>
            </w:r>
          </w:p>
        </w:tc>
      </w:tr>
    </w:tbl>
    <w:p w:rsidR="00595AA4" w:rsidRDefault="00595AA4" w:rsidP="00595AA4">
      <w:pPr>
        <w:rPr>
          <w:rFonts w:ascii="Times New Roman" w:hAnsi="Times New Roman"/>
          <w:b/>
        </w:rPr>
        <w:sectPr w:rsidR="00595AA4" w:rsidSect="00B93713">
          <w:pgSz w:w="16838" w:h="11906" w:orient="landscape"/>
          <w:pgMar w:top="568" w:right="1134" w:bottom="567" w:left="1134" w:header="709" w:footer="709" w:gutter="0"/>
          <w:cols w:space="708"/>
          <w:docGrid w:linePitch="360"/>
        </w:sectPr>
      </w:pPr>
    </w:p>
    <w:p w:rsidR="00595AA4" w:rsidRPr="00CF1C1B" w:rsidRDefault="00595AA4" w:rsidP="00595AA4">
      <w:pPr>
        <w:ind w:left="1353"/>
        <w:rPr>
          <w:rFonts w:ascii="Times New Roman" w:hAnsi="Times New Roman"/>
          <w:b/>
          <w:bCs/>
        </w:rPr>
      </w:pPr>
      <w:r w:rsidRPr="00CF1C1B">
        <w:rPr>
          <w:rFonts w:ascii="Times New Roman" w:hAnsi="Times New Roman"/>
          <w:b/>
          <w:bCs/>
        </w:rPr>
        <w:lastRenderedPageBreak/>
        <w:t>3. УСЛОВИЯ РЕАЛИЗАЦИИ ПРОГРАММЫ ПРОФЕССИОНАЛЬНОГО  МОДУЛЯ</w:t>
      </w:r>
    </w:p>
    <w:p w:rsidR="00C34617" w:rsidRPr="00C34617" w:rsidRDefault="00C34617" w:rsidP="00C3461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cs="Times New Roman"/>
          <w:b w:val="0"/>
          <w:sz w:val="28"/>
        </w:rPr>
      </w:pPr>
      <w:r w:rsidRPr="00C34617">
        <w:rPr>
          <w:rFonts w:cs="Times New Roman"/>
          <w:b w:val="0"/>
          <w:bCs w:val="0"/>
        </w:rPr>
        <w:t>3.1</w:t>
      </w:r>
      <w:r w:rsidRPr="00C34617">
        <w:rPr>
          <w:rFonts w:cs="Times New Roman"/>
          <w:b w:val="0"/>
          <w:sz w:val="28"/>
        </w:rPr>
        <w:t xml:space="preserve"> Требования к минимальному материально-техническому обеспечению</w:t>
      </w:r>
    </w:p>
    <w:p w:rsidR="00595AA4" w:rsidRPr="00E17135" w:rsidRDefault="00C34617" w:rsidP="00E171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rPr>
          <w:rFonts w:ascii="Times New Roman" w:hAnsi="Times New Roman"/>
          <w:sz w:val="28"/>
        </w:rPr>
      </w:pPr>
      <w:r w:rsidRPr="00C34617">
        <w:rPr>
          <w:rFonts w:ascii="Times New Roman" w:hAnsi="Times New Roman"/>
          <w:sz w:val="28"/>
          <w:szCs w:val="28"/>
        </w:rPr>
        <w:t xml:space="preserve">Реализация профессионального модуля предполагает наличие учебных </w:t>
      </w:r>
      <w:r w:rsidRPr="00E17135">
        <w:rPr>
          <w:rFonts w:ascii="Times New Roman" w:hAnsi="Times New Roman"/>
          <w:sz w:val="28"/>
          <w:szCs w:val="28"/>
        </w:rPr>
        <w:t>кабинетов «Эксплуатации зданий», «Реконструкции зданий»,</w:t>
      </w:r>
      <w:r w:rsidR="00FF235E">
        <w:rPr>
          <w:rFonts w:ascii="Times New Roman" w:hAnsi="Times New Roman"/>
          <w:sz w:val="28"/>
          <w:szCs w:val="28"/>
        </w:rPr>
        <w:t xml:space="preserve"> </w:t>
      </w:r>
      <w:r w:rsidRPr="00E17135">
        <w:rPr>
          <w:rFonts w:ascii="Times New Roman" w:hAnsi="Times New Roman"/>
          <w:sz w:val="28"/>
          <w:szCs w:val="28"/>
        </w:rPr>
        <w:t xml:space="preserve">«Электротехники»,  «Инженерных сетей и оборудования территорий, зданий и стройплощадок», «Безопасности жизнедеятельности и охраны труда» </w:t>
      </w:r>
      <w:r w:rsidRPr="00E17135">
        <w:rPr>
          <w:rFonts w:ascii="Times New Roman" w:hAnsi="Times New Roman"/>
          <w:sz w:val="28"/>
        </w:rPr>
        <w:t>и лабораторий «Информационных технологий в профессиональной деятельности».</w:t>
      </w:r>
    </w:p>
    <w:p w:rsidR="00595AA4" w:rsidRPr="00C34617" w:rsidRDefault="00595AA4" w:rsidP="00595A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34617">
        <w:rPr>
          <w:rFonts w:ascii="Times New Roman" w:hAnsi="Times New Roman"/>
          <w:bCs/>
          <w:sz w:val="28"/>
          <w:szCs w:val="28"/>
        </w:rPr>
        <w:t>Кабинеты</w:t>
      </w:r>
      <w:r w:rsidR="00FF235E">
        <w:rPr>
          <w:rFonts w:ascii="Times New Roman" w:hAnsi="Times New Roman"/>
          <w:bCs/>
          <w:sz w:val="28"/>
          <w:szCs w:val="28"/>
        </w:rPr>
        <w:t xml:space="preserve"> </w:t>
      </w:r>
      <w:r w:rsidRPr="00C34617">
        <w:rPr>
          <w:rFonts w:ascii="Times New Roman" w:eastAsiaTheme="minorHAnsi" w:hAnsi="Times New Roman"/>
          <w:sz w:val="28"/>
          <w:szCs w:val="28"/>
          <w:lang w:eastAsia="en-US"/>
        </w:rPr>
        <w:t>«Э</w:t>
      </w:r>
      <w:r w:rsidRPr="00C34617">
        <w:rPr>
          <w:rFonts w:ascii="Times New Roman" w:eastAsiaTheme="minorHAnsi" w:hAnsi="Times New Roman"/>
          <w:i/>
          <w:sz w:val="28"/>
          <w:szCs w:val="28"/>
          <w:lang w:eastAsia="en-US"/>
        </w:rPr>
        <w:t>ксплуатации зданий, реконструкции зданий»</w:t>
      </w:r>
      <w:r w:rsidRPr="00C34617">
        <w:rPr>
          <w:rFonts w:ascii="Times New Roman" w:hAnsi="Times New Roman"/>
          <w:bCs/>
          <w:i/>
          <w:sz w:val="28"/>
          <w:szCs w:val="28"/>
        </w:rPr>
        <w:t xml:space="preserve">, </w:t>
      </w:r>
      <w:r w:rsidRPr="00C34617">
        <w:rPr>
          <w:rFonts w:ascii="Times New Roman" w:hAnsi="Times New Roman"/>
          <w:bCs/>
          <w:sz w:val="28"/>
          <w:szCs w:val="28"/>
        </w:rPr>
        <w:t>оснащенные оборудованием:</w:t>
      </w:r>
    </w:p>
    <w:p w:rsidR="00595AA4" w:rsidRPr="00C34617" w:rsidRDefault="00595AA4" w:rsidP="00595A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C34617">
        <w:rPr>
          <w:rFonts w:ascii="Times New Roman" w:hAnsi="Times New Roman"/>
          <w:bCs/>
          <w:sz w:val="28"/>
          <w:szCs w:val="28"/>
        </w:rPr>
        <w:t>раб</w:t>
      </w:r>
      <w:r w:rsidR="00FF235E">
        <w:rPr>
          <w:rFonts w:ascii="Times New Roman" w:hAnsi="Times New Roman"/>
          <w:bCs/>
          <w:sz w:val="28"/>
          <w:szCs w:val="28"/>
        </w:rPr>
        <w:t xml:space="preserve">очее место преподавателя </w:t>
      </w:r>
      <w:proofErr w:type="gramStart"/>
      <w:r w:rsidR="00FF235E">
        <w:rPr>
          <w:rFonts w:ascii="Times New Roman" w:hAnsi="Times New Roman"/>
          <w:bCs/>
          <w:sz w:val="28"/>
          <w:szCs w:val="28"/>
        </w:rPr>
        <w:t xml:space="preserve">( </w:t>
      </w:r>
      <w:proofErr w:type="gramEnd"/>
      <w:r w:rsidR="00FF235E">
        <w:rPr>
          <w:rFonts w:ascii="Times New Roman" w:hAnsi="Times New Roman"/>
          <w:bCs/>
          <w:sz w:val="28"/>
          <w:szCs w:val="28"/>
        </w:rPr>
        <w:t>стол</w:t>
      </w:r>
      <w:r w:rsidRPr="00C34617">
        <w:rPr>
          <w:rFonts w:ascii="Times New Roman" w:hAnsi="Times New Roman"/>
          <w:bCs/>
          <w:sz w:val="28"/>
          <w:szCs w:val="28"/>
        </w:rPr>
        <w:t>, стул),</w:t>
      </w:r>
    </w:p>
    <w:p w:rsidR="00595AA4" w:rsidRPr="00C34617" w:rsidRDefault="00595AA4" w:rsidP="0059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C34617">
        <w:rPr>
          <w:rFonts w:ascii="Times New Roman" w:eastAsiaTheme="minorHAnsi" w:hAnsi="Times New Roman"/>
          <w:bCs/>
          <w:sz w:val="28"/>
          <w:szCs w:val="28"/>
          <w:lang w:eastAsia="en-US"/>
        </w:rPr>
        <w:t>рабочие места п</w:t>
      </w:r>
      <w:r w:rsidR="00FF235E">
        <w:rPr>
          <w:rFonts w:ascii="Times New Roman" w:eastAsiaTheme="minorHAnsi" w:hAnsi="Times New Roman"/>
          <w:bCs/>
          <w:sz w:val="28"/>
          <w:szCs w:val="28"/>
          <w:lang w:eastAsia="en-US"/>
        </w:rPr>
        <w:t>о количеству обучающихся (стол</w:t>
      </w:r>
      <w:r w:rsidRPr="00C34617">
        <w:rPr>
          <w:rFonts w:ascii="Times New Roman" w:eastAsiaTheme="minorHAnsi" w:hAnsi="Times New Roman"/>
          <w:bCs/>
          <w:sz w:val="28"/>
          <w:szCs w:val="28"/>
          <w:lang w:eastAsia="en-US"/>
        </w:rPr>
        <w:t>, стулья по количеству мест);</w:t>
      </w:r>
    </w:p>
    <w:p w:rsidR="00595AA4" w:rsidRPr="00C34617" w:rsidRDefault="00595AA4" w:rsidP="0059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20"/>
        <w:contextualSpacing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</w:p>
    <w:p w:rsidR="00595AA4" w:rsidRPr="00C34617" w:rsidRDefault="00595AA4" w:rsidP="00595AA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C34617">
        <w:rPr>
          <w:rFonts w:ascii="Times New Roman" w:eastAsiaTheme="minorHAnsi" w:hAnsi="Times New Roman"/>
          <w:bCs/>
          <w:sz w:val="28"/>
          <w:szCs w:val="28"/>
          <w:lang w:eastAsia="en-US"/>
        </w:rPr>
        <w:t xml:space="preserve">техническими средствами обучения: </w:t>
      </w:r>
    </w:p>
    <w:p w:rsidR="00595AA4" w:rsidRPr="00C34617" w:rsidRDefault="00595AA4" w:rsidP="00595AA4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C34617">
        <w:rPr>
          <w:rFonts w:ascii="Times New Roman" w:eastAsiaTheme="minorHAnsi" w:hAnsi="Times New Roman"/>
          <w:bCs/>
          <w:sz w:val="28"/>
          <w:szCs w:val="28"/>
          <w:lang w:eastAsia="en-US"/>
        </w:rPr>
        <w:t>персональный компьютер;</w:t>
      </w:r>
    </w:p>
    <w:p w:rsidR="00595AA4" w:rsidRPr="00C34617" w:rsidRDefault="00595AA4" w:rsidP="00595AA4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C34617">
        <w:rPr>
          <w:rFonts w:ascii="Times New Roman" w:eastAsiaTheme="minorHAnsi" w:hAnsi="Times New Roman"/>
          <w:bCs/>
          <w:sz w:val="28"/>
          <w:szCs w:val="28"/>
          <w:lang w:eastAsia="en-US"/>
        </w:rPr>
        <w:t>мультимедиа проектор;</w:t>
      </w:r>
    </w:p>
    <w:p w:rsidR="00595AA4" w:rsidRPr="00C34617" w:rsidRDefault="00595AA4" w:rsidP="00595AA4">
      <w:pPr>
        <w:numPr>
          <w:ilvl w:val="0"/>
          <w:numId w:val="1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contextualSpacing/>
        <w:jc w:val="both"/>
        <w:rPr>
          <w:rFonts w:ascii="Times New Roman" w:eastAsiaTheme="minorHAnsi" w:hAnsi="Times New Roman"/>
          <w:bCs/>
          <w:sz w:val="28"/>
          <w:szCs w:val="28"/>
          <w:lang w:eastAsia="en-US"/>
        </w:rPr>
      </w:pPr>
      <w:r w:rsidRPr="00C34617">
        <w:rPr>
          <w:rFonts w:ascii="Times New Roman" w:eastAsiaTheme="minorHAnsi" w:hAnsi="Times New Roman"/>
          <w:bCs/>
          <w:sz w:val="28"/>
          <w:szCs w:val="28"/>
          <w:lang w:eastAsia="en-US"/>
        </w:rPr>
        <w:t>экран;</w:t>
      </w:r>
    </w:p>
    <w:p w:rsidR="00595AA4" w:rsidRPr="00C34617" w:rsidRDefault="00595AA4" w:rsidP="00595AA4">
      <w:pPr>
        <w:ind w:firstLine="709"/>
        <w:rPr>
          <w:rFonts w:ascii="Times New Roman" w:hAnsi="Times New Roman"/>
          <w:bCs/>
          <w:sz w:val="28"/>
          <w:szCs w:val="28"/>
        </w:rPr>
      </w:pPr>
      <w:r w:rsidRPr="00C34617">
        <w:rPr>
          <w:rFonts w:ascii="Times New Roman" w:hAnsi="Times New Roman"/>
          <w:bCs/>
          <w:sz w:val="28"/>
          <w:szCs w:val="28"/>
        </w:rPr>
        <w:t xml:space="preserve">Оснащенные  базы практики,  в соответствии с </w:t>
      </w:r>
      <w:proofErr w:type="gramStart"/>
      <w:r w:rsidRPr="00C34617">
        <w:rPr>
          <w:rFonts w:ascii="Times New Roman" w:hAnsi="Times New Roman"/>
          <w:bCs/>
          <w:sz w:val="28"/>
          <w:szCs w:val="28"/>
        </w:rPr>
        <w:t>п</w:t>
      </w:r>
      <w:proofErr w:type="gramEnd"/>
      <w:r w:rsidRPr="00C34617">
        <w:rPr>
          <w:rFonts w:ascii="Times New Roman" w:hAnsi="Times New Roman"/>
          <w:bCs/>
          <w:sz w:val="28"/>
          <w:szCs w:val="28"/>
        </w:rPr>
        <w:t xml:space="preserve"> 6.2.3 Примерной программы по специальности.</w:t>
      </w:r>
    </w:p>
    <w:p w:rsidR="00595AA4" w:rsidRPr="00C34617" w:rsidRDefault="00595AA4" w:rsidP="00595AA4">
      <w:pPr>
        <w:ind w:firstLine="709"/>
        <w:rPr>
          <w:rFonts w:ascii="Times New Roman" w:hAnsi="Times New Roman"/>
          <w:b/>
          <w:bCs/>
          <w:sz w:val="28"/>
          <w:szCs w:val="28"/>
        </w:rPr>
      </w:pPr>
      <w:r w:rsidRPr="00C34617">
        <w:rPr>
          <w:rFonts w:ascii="Times New Roman" w:hAnsi="Times New Roman"/>
          <w:b/>
          <w:bCs/>
          <w:sz w:val="28"/>
          <w:szCs w:val="28"/>
        </w:rPr>
        <w:t>3.2. Информационное обеспечение реализации программы</w:t>
      </w:r>
    </w:p>
    <w:p w:rsidR="00595AA4" w:rsidRPr="00C34617" w:rsidRDefault="00595AA4" w:rsidP="00595AA4">
      <w:pPr>
        <w:suppressAutoHyphens/>
        <w:ind w:firstLine="709"/>
        <w:jc w:val="both"/>
        <w:rPr>
          <w:rFonts w:ascii="Times New Roman" w:hAnsi="Times New Roman"/>
          <w:sz w:val="28"/>
          <w:szCs w:val="28"/>
        </w:rPr>
      </w:pPr>
      <w:r w:rsidRPr="00C34617">
        <w:rPr>
          <w:rFonts w:ascii="Times New Roman" w:hAnsi="Times New Roman"/>
          <w:bCs/>
          <w:sz w:val="28"/>
          <w:szCs w:val="28"/>
        </w:rPr>
        <w:t>Для реализации программы библиотечный фонд образовательной организации должен иметь  п</w:t>
      </w:r>
      <w:r w:rsidRPr="00C34617">
        <w:rPr>
          <w:rFonts w:ascii="Times New Roman" w:hAnsi="Times New Roman"/>
          <w:sz w:val="28"/>
          <w:szCs w:val="28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595AA4" w:rsidRPr="00C34617" w:rsidRDefault="00595AA4" w:rsidP="00595AA4">
      <w:pPr>
        <w:ind w:left="360"/>
        <w:contextualSpacing/>
        <w:rPr>
          <w:rFonts w:ascii="Times New Roman" w:hAnsi="Times New Roman"/>
          <w:sz w:val="28"/>
          <w:szCs w:val="28"/>
        </w:rPr>
      </w:pPr>
    </w:p>
    <w:p w:rsidR="00595AA4" w:rsidRPr="00C34617" w:rsidRDefault="00595AA4" w:rsidP="00443A1F">
      <w:pPr>
        <w:ind w:left="360"/>
        <w:contextualSpacing/>
        <w:rPr>
          <w:rFonts w:ascii="Times New Roman" w:hAnsi="Times New Roman"/>
          <w:b/>
          <w:sz w:val="28"/>
          <w:szCs w:val="28"/>
        </w:rPr>
      </w:pPr>
      <w:r w:rsidRPr="00C34617">
        <w:rPr>
          <w:rFonts w:ascii="Times New Roman" w:hAnsi="Times New Roman"/>
          <w:b/>
          <w:sz w:val="28"/>
          <w:szCs w:val="28"/>
        </w:rPr>
        <w:t>3.2.1. Печатные издания</w:t>
      </w:r>
    </w:p>
    <w:p w:rsidR="00595AA4" w:rsidRPr="00C34617" w:rsidRDefault="00595AA4" w:rsidP="00595AA4">
      <w:pPr>
        <w:pStyle w:val="af"/>
        <w:numPr>
          <w:ilvl w:val="0"/>
          <w:numId w:val="8"/>
        </w:numPr>
        <w:shd w:val="clear" w:color="auto" w:fill="FFFFFF"/>
        <w:spacing w:after="0"/>
        <w:jc w:val="both"/>
        <w:rPr>
          <w:rFonts w:eastAsia="Calibri"/>
          <w:sz w:val="28"/>
          <w:szCs w:val="28"/>
          <w:lang w:eastAsia="en-US"/>
        </w:rPr>
      </w:pPr>
      <w:r w:rsidRPr="00C34617">
        <w:rPr>
          <w:rFonts w:eastAsia="Calibri"/>
          <w:sz w:val="28"/>
          <w:szCs w:val="28"/>
          <w:lang w:eastAsia="en-US"/>
        </w:rPr>
        <w:t>Комков В.АТехническая эксплуатация зданий и сооружений</w:t>
      </w:r>
      <w:proofErr w:type="gramStart"/>
      <w:r w:rsidRPr="00C34617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C34617">
        <w:rPr>
          <w:rFonts w:eastAsia="Calibri"/>
          <w:sz w:val="28"/>
          <w:szCs w:val="28"/>
          <w:lang w:eastAsia="en-US"/>
        </w:rPr>
        <w:t xml:space="preserve"> учебник / В.А. Комков, С.И.Рощина, Н.С. Тимахова. – М.</w:t>
      </w:r>
      <w:proofErr w:type="gramStart"/>
      <w:r w:rsidRPr="00C34617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C34617">
        <w:rPr>
          <w:rFonts w:eastAsia="Calibri"/>
          <w:sz w:val="28"/>
          <w:szCs w:val="28"/>
          <w:lang w:eastAsia="en-US"/>
        </w:rPr>
        <w:t xml:space="preserve"> ИНФРА-М, 2017. – 288 с.</w:t>
      </w:r>
    </w:p>
    <w:p w:rsidR="00595AA4" w:rsidRPr="00C34617" w:rsidRDefault="00595AA4" w:rsidP="00595AA4">
      <w:pPr>
        <w:pStyle w:val="af"/>
        <w:numPr>
          <w:ilvl w:val="0"/>
          <w:numId w:val="8"/>
        </w:numPr>
        <w:shd w:val="clear" w:color="auto" w:fill="FFFFFF"/>
        <w:spacing w:after="0"/>
        <w:jc w:val="both"/>
        <w:rPr>
          <w:rFonts w:eastAsia="Calibri"/>
          <w:sz w:val="28"/>
          <w:szCs w:val="28"/>
          <w:lang w:eastAsia="en-US"/>
        </w:rPr>
      </w:pPr>
      <w:r w:rsidRPr="00C34617">
        <w:rPr>
          <w:rFonts w:eastAsia="Calibri"/>
          <w:sz w:val="28"/>
          <w:szCs w:val="28"/>
          <w:lang w:eastAsia="en-US"/>
        </w:rPr>
        <w:t>Обследование и испытание конструкций зданий и сооружений</w:t>
      </w:r>
      <w:proofErr w:type="gramStart"/>
      <w:r w:rsidRPr="00C34617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C34617">
        <w:rPr>
          <w:rFonts w:eastAsia="Calibri"/>
          <w:sz w:val="28"/>
          <w:szCs w:val="28"/>
          <w:lang w:eastAsia="en-US"/>
        </w:rPr>
        <w:t xml:space="preserve"> учебник / В.М.Калинин, С.Д. Сокова, А.Н. Топилин. — М.</w:t>
      </w:r>
      <w:proofErr w:type="gramStart"/>
      <w:r w:rsidRPr="00C34617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C34617">
        <w:rPr>
          <w:rFonts w:eastAsia="Calibri"/>
          <w:sz w:val="28"/>
          <w:szCs w:val="28"/>
          <w:lang w:eastAsia="en-US"/>
        </w:rPr>
        <w:t xml:space="preserve"> ИНФРА-М, 2018. — 336 с.</w:t>
      </w:r>
    </w:p>
    <w:p w:rsidR="00595AA4" w:rsidRPr="00C34617" w:rsidRDefault="00595AA4" w:rsidP="00595AA4">
      <w:pPr>
        <w:pStyle w:val="af"/>
        <w:numPr>
          <w:ilvl w:val="0"/>
          <w:numId w:val="8"/>
        </w:numPr>
        <w:shd w:val="clear" w:color="auto" w:fill="FFFFFF"/>
        <w:spacing w:after="0"/>
        <w:jc w:val="both"/>
        <w:rPr>
          <w:rFonts w:eastAsia="Calibri"/>
          <w:sz w:val="28"/>
          <w:szCs w:val="28"/>
          <w:lang w:eastAsia="en-US"/>
        </w:rPr>
      </w:pPr>
      <w:r w:rsidRPr="00C34617">
        <w:rPr>
          <w:rFonts w:eastAsia="Calibri"/>
          <w:sz w:val="28"/>
          <w:szCs w:val="28"/>
          <w:lang w:eastAsia="en-US"/>
        </w:rPr>
        <w:t xml:space="preserve">Оценка технического состояния зданий : учебник / В.М. Калинин, С.Д. Сокова. </w:t>
      </w:r>
      <w:proofErr w:type="gramStart"/>
      <w:r w:rsidRPr="00C34617">
        <w:rPr>
          <w:rFonts w:eastAsia="Calibri"/>
          <w:sz w:val="28"/>
          <w:szCs w:val="28"/>
          <w:lang w:eastAsia="en-US"/>
        </w:rPr>
        <w:t>—М</w:t>
      </w:r>
      <w:proofErr w:type="gramEnd"/>
      <w:r w:rsidRPr="00C34617">
        <w:rPr>
          <w:rFonts w:eastAsia="Calibri"/>
          <w:sz w:val="28"/>
          <w:szCs w:val="28"/>
          <w:lang w:eastAsia="en-US"/>
        </w:rPr>
        <w:t>. : ИНФРА-М, 2018. — 268 с.</w:t>
      </w:r>
    </w:p>
    <w:p w:rsidR="00595AA4" w:rsidRPr="00C34617" w:rsidRDefault="00595AA4" w:rsidP="00595AA4">
      <w:pPr>
        <w:pStyle w:val="af"/>
        <w:numPr>
          <w:ilvl w:val="0"/>
          <w:numId w:val="8"/>
        </w:numPr>
        <w:shd w:val="clear" w:color="auto" w:fill="FFFFFF"/>
        <w:spacing w:after="0"/>
        <w:jc w:val="both"/>
        <w:rPr>
          <w:rFonts w:eastAsia="Calibri"/>
          <w:sz w:val="28"/>
          <w:szCs w:val="28"/>
          <w:lang w:eastAsia="en-US"/>
        </w:rPr>
      </w:pPr>
      <w:r w:rsidRPr="00C34617">
        <w:rPr>
          <w:rFonts w:eastAsia="Calibri"/>
          <w:sz w:val="28"/>
          <w:szCs w:val="28"/>
          <w:lang w:eastAsia="en-US"/>
        </w:rPr>
        <w:lastRenderedPageBreak/>
        <w:t xml:space="preserve">Реконструкция и реставрация зданий: Учебник / Федоров В.В. - М.:НИЦ ИНФРА-М,2018. - 208 </w:t>
      </w:r>
      <w:proofErr w:type="gramStart"/>
      <w:r w:rsidRPr="00C34617">
        <w:rPr>
          <w:rFonts w:eastAsia="Calibri"/>
          <w:sz w:val="28"/>
          <w:szCs w:val="28"/>
          <w:lang w:eastAsia="en-US"/>
        </w:rPr>
        <w:t>с</w:t>
      </w:r>
      <w:proofErr w:type="gramEnd"/>
      <w:r w:rsidRPr="00C34617">
        <w:rPr>
          <w:rFonts w:eastAsia="Calibri"/>
          <w:sz w:val="28"/>
          <w:szCs w:val="28"/>
          <w:lang w:eastAsia="en-US"/>
        </w:rPr>
        <w:t>.</w:t>
      </w:r>
    </w:p>
    <w:p w:rsidR="00595AA4" w:rsidRDefault="00595AA4" w:rsidP="00443A1F">
      <w:pPr>
        <w:pStyle w:val="af"/>
        <w:numPr>
          <w:ilvl w:val="0"/>
          <w:numId w:val="8"/>
        </w:numPr>
        <w:shd w:val="clear" w:color="auto" w:fill="FFFFFF"/>
        <w:spacing w:after="0"/>
        <w:jc w:val="both"/>
        <w:rPr>
          <w:rFonts w:eastAsia="Calibri"/>
          <w:sz w:val="28"/>
          <w:szCs w:val="28"/>
          <w:lang w:eastAsia="en-US"/>
        </w:rPr>
      </w:pPr>
      <w:r w:rsidRPr="00C34617">
        <w:rPr>
          <w:rFonts w:eastAsia="Calibri"/>
          <w:sz w:val="28"/>
          <w:szCs w:val="28"/>
          <w:lang w:eastAsia="en-US"/>
        </w:rPr>
        <w:t>Технология реконструкции и модернизации зданий : учеб</w:t>
      </w:r>
      <w:proofErr w:type="gramStart"/>
      <w:r w:rsidRPr="00C34617">
        <w:rPr>
          <w:rFonts w:eastAsia="Calibri"/>
          <w:sz w:val="28"/>
          <w:szCs w:val="28"/>
          <w:lang w:eastAsia="en-US"/>
        </w:rPr>
        <w:t>.п</w:t>
      </w:r>
      <w:proofErr w:type="gramEnd"/>
      <w:r w:rsidRPr="00C34617">
        <w:rPr>
          <w:rFonts w:eastAsia="Calibri"/>
          <w:sz w:val="28"/>
          <w:szCs w:val="28"/>
          <w:lang w:eastAsia="en-US"/>
        </w:rPr>
        <w:t>особие / Г.В.Девятаева. — М.</w:t>
      </w:r>
      <w:proofErr w:type="gramStart"/>
      <w:r w:rsidRPr="00C34617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C34617">
        <w:rPr>
          <w:rFonts w:eastAsia="Calibri"/>
          <w:sz w:val="28"/>
          <w:szCs w:val="28"/>
          <w:lang w:eastAsia="en-US"/>
        </w:rPr>
        <w:t xml:space="preserve"> ИНФРА-М, 2018. — 250 с. </w:t>
      </w:r>
    </w:p>
    <w:p w:rsidR="00443A1F" w:rsidRPr="00443A1F" w:rsidRDefault="00443A1F" w:rsidP="00443A1F">
      <w:pPr>
        <w:pStyle w:val="af"/>
        <w:shd w:val="clear" w:color="auto" w:fill="FFFFFF"/>
        <w:spacing w:after="0"/>
        <w:ind w:left="720"/>
        <w:jc w:val="both"/>
        <w:rPr>
          <w:rFonts w:eastAsia="Calibri"/>
          <w:sz w:val="28"/>
          <w:szCs w:val="28"/>
          <w:lang w:eastAsia="en-US"/>
        </w:rPr>
      </w:pPr>
    </w:p>
    <w:p w:rsidR="00595AA4" w:rsidRPr="00C34617" w:rsidRDefault="00595AA4" w:rsidP="00595AA4">
      <w:pPr>
        <w:shd w:val="clear" w:color="auto" w:fill="FFFFFF"/>
        <w:spacing w:after="0" w:line="240" w:lineRule="auto"/>
        <w:ind w:left="708"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C34617">
        <w:rPr>
          <w:rFonts w:ascii="Times New Roman" w:eastAsia="Calibri" w:hAnsi="Times New Roman"/>
          <w:b/>
          <w:color w:val="000000"/>
          <w:sz w:val="28"/>
          <w:szCs w:val="28"/>
          <w:lang w:eastAsia="en-US"/>
        </w:rPr>
        <w:t>Нормативно-техническая литература</w:t>
      </w:r>
      <w:r w:rsidRPr="00C3461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:</w:t>
      </w:r>
    </w:p>
    <w:p w:rsidR="00595AA4" w:rsidRPr="00C34617" w:rsidRDefault="00595AA4" w:rsidP="00595AA4">
      <w:pPr>
        <w:numPr>
          <w:ilvl w:val="0"/>
          <w:numId w:val="7"/>
        </w:numPr>
        <w:shd w:val="clear" w:color="auto" w:fill="FFFFFF"/>
        <w:tabs>
          <w:tab w:val="num" w:pos="0"/>
        </w:tabs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/>
          <w:color w:val="000000"/>
          <w:sz w:val="28"/>
          <w:szCs w:val="28"/>
          <w:lang w:eastAsia="en-US"/>
        </w:rPr>
      </w:pPr>
      <w:r w:rsidRPr="00C34617">
        <w:rPr>
          <w:rFonts w:ascii="Times New Roman" w:eastAsia="Calibri" w:hAnsi="Times New Roman"/>
          <w:color w:val="000000"/>
          <w:sz w:val="28"/>
          <w:szCs w:val="28"/>
          <w:lang w:eastAsia="en-US"/>
        </w:rPr>
        <w:t>ВСН 53-86(р) Правила оценки физического износа жилых зданий.</w:t>
      </w:r>
    </w:p>
    <w:p w:rsidR="00595AA4" w:rsidRPr="00C34617" w:rsidRDefault="00595AA4" w:rsidP="00595AA4">
      <w:pPr>
        <w:ind w:left="360"/>
        <w:contextualSpacing/>
        <w:rPr>
          <w:rFonts w:ascii="Times New Roman" w:hAnsi="Times New Roman"/>
          <w:b/>
          <w:sz w:val="28"/>
          <w:szCs w:val="28"/>
        </w:rPr>
      </w:pPr>
    </w:p>
    <w:p w:rsidR="00595AA4" w:rsidRPr="00C34617" w:rsidRDefault="00595AA4" w:rsidP="00443A1F">
      <w:pPr>
        <w:ind w:left="360"/>
        <w:contextualSpacing/>
        <w:rPr>
          <w:rFonts w:ascii="Times New Roman" w:hAnsi="Times New Roman"/>
          <w:b/>
          <w:sz w:val="28"/>
          <w:szCs w:val="28"/>
        </w:rPr>
      </w:pPr>
      <w:r w:rsidRPr="00C34617">
        <w:rPr>
          <w:rFonts w:ascii="Times New Roman" w:hAnsi="Times New Roman"/>
          <w:b/>
          <w:sz w:val="28"/>
          <w:szCs w:val="28"/>
        </w:rPr>
        <w:t>3.2.2. Электронные издания (электронные ресурсы)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>ГОСТ 31937-2011 Здания и сооружения. Правила обследования и мониторинга технического состояния.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 xml:space="preserve">ГОСТ </w:t>
      </w:r>
      <w:proofErr w:type="gramStart"/>
      <w:r w:rsidRPr="00C34617">
        <w:rPr>
          <w:rFonts w:eastAsia="Calibri"/>
          <w:color w:val="000000"/>
          <w:sz w:val="28"/>
          <w:szCs w:val="28"/>
          <w:lang w:eastAsia="en-US"/>
        </w:rPr>
        <w:t>Р</w:t>
      </w:r>
      <w:proofErr w:type="gramEnd"/>
      <w:r w:rsidRPr="00C34617">
        <w:rPr>
          <w:rFonts w:eastAsia="Calibri"/>
          <w:color w:val="000000"/>
          <w:sz w:val="28"/>
          <w:szCs w:val="28"/>
          <w:lang w:eastAsia="en-US"/>
        </w:rPr>
        <w:t xml:space="preserve"> 53778-2010 Здания и сооружения. Правила обследования и мониторинга технического состояния.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>ВСН 57-88(р) Положение по техническому обследованию жилых зданий.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>ВСН 58-88(р) Положение об организации, проведении реконструкции, ремонта и технического обследования жилых зданий объектов коммунального хозяйства и социально-культурного назначения.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color w:val="000000"/>
          <w:sz w:val="28"/>
          <w:szCs w:val="28"/>
        </w:rPr>
      </w:pPr>
      <w:r w:rsidRPr="00C34617">
        <w:rPr>
          <w:color w:val="000000"/>
          <w:sz w:val="28"/>
          <w:szCs w:val="28"/>
        </w:rPr>
        <w:t>ВСН-22-84. Методические указания по инженерно-техническому обследованию (исследованию), оценке качества надежности строительных конструкций зданий и сооружений.— М.: Стройиздат, 1985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color w:val="000000"/>
          <w:sz w:val="28"/>
          <w:szCs w:val="28"/>
        </w:rPr>
      </w:pPr>
      <w:r w:rsidRPr="00C34617">
        <w:rPr>
          <w:color w:val="000000"/>
          <w:sz w:val="28"/>
          <w:szCs w:val="28"/>
        </w:rPr>
        <w:t>ВСН 55-87(р). Инструкция о составе, порядке разработки, согласования и утверждения проектно-сметной документации на капитальный ремонт жилых зданий.— М.: Гражданстрой, 1988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>ВСН 48-86(р) Правила безопасности при проведении обследований жилых зданий для проектирования капитального ремонта.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>ВСН 61-89(р) Реконструкция и капитальный ремонт жилых зданий. Нормы проектирования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>Классификатор основных видов дефектов в строительстве и промышленности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>МДС 13-20.2004 Комплексная методика по обследованию и энергоаудиту реконструируемых зданий. Пособие по проектированию.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>МДС 12-4.2000. Положение о порядке расследования причин аварий зданий и сооружений, их частей и конструктивных элементов на территории Российской Федерации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>МРР 2.2.07-98 Методика обследований зданий и сооружений при их реконструкции и перепланировке.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lastRenderedPageBreak/>
        <w:t>МРР 3.2.05.03-05 Рекомендации по определению стоимости работ по обследованию технического состояния строительных конструкций зданий и сооружений.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 xml:space="preserve">Пособие к МГСН 2.07-01 Обследование и мониторинг при строительстве и реконструкции зданий и подземных сооружений. 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 xml:space="preserve">Пособие к СНиП 2.03.11-85 Пособие по контролю состояния строительных металлических конструкций зданий и сооружений в агрессивных средах, проведению обследований и проектированию восстановления защиты конструкций от коррозии. 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jc w:val="both"/>
        <w:rPr>
          <w:rFonts w:eastAsia="Calibri"/>
          <w:color w:val="000000"/>
          <w:sz w:val="28"/>
          <w:szCs w:val="28"/>
          <w:lang w:eastAsia="en-US"/>
        </w:rPr>
      </w:pPr>
      <w:r w:rsidRPr="00C34617">
        <w:rPr>
          <w:rFonts w:eastAsia="Calibri"/>
          <w:color w:val="000000"/>
          <w:sz w:val="28"/>
          <w:szCs w:val="28"/>
          <w:lang w:eastAsia="en-US"/>
        </w:rPr>
        <w:t xml:space="preserve">Пособие по обследованию строительных конструкций зданий АО "ЦНИИПРОМЗДАНИЙ". 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color w:val="000000"/>
          <w:sz w:val="28"/>
          <w:szCs w:val="28"/>
        </w:rPr>
      </w:pPr>
      <w:r w:rsidRPr="00C34617">
        <w:rPr>
          <w:color w:val="000000"/>
          <w:sz w:val="28"/>
          <w:szCs w:val="28"/>
        </w:rPr>
        <w:t>СП 13-102-2003. Правила  обследования несущих строительных конструкций зданий и сооружений.— М.: ГОССТРОЙ РОССИИ, 2004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color w:val="000000"/>
          <w:sz w:val="28"/>
          <w:szCs w:val="28"/>
        </w:rPr>
      </w:pPr>
      <w:r w:rsidRPr="00C34617">
        <w:rPr>
          <w:color w:val="000000"/>
          <w:sz w:val="28"/>
          <w:szCs w:val="28"/>
        </w:rPr>
        <w:t>СП 30.13330.2012. Внутренний водопровод и канализация зданий.— М.: Минрегион России, 2012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color w:val="000000"/>
          <w:sz w:val="28"/>
          <w:szCs w:val="28"/>
        </w:rPr>
      </w:pPr>
      <w:r w:rsidRPr="00C34617">
        <w:rPr>
          <w:color w:val="000000"/>
          <w:sz w:val="28"/>
          <w:szCs w:val="28"/>
        </w:rPr>
        <w:t xml:space="preserve">СП 50.13330.2012. Тепловая защита зданий.— М.: Минрегион России, 2012 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color w:val="000000"/>
          <w:sz w:val="28"/>
          <w:szCs w:val="28"/>
        </w:rPr>
      </w:pPr>
      <w:r w:rsidRPr="00C34617">
        <w:rPr>
          <w:color w:val="000000"/>
          <w:sz w:val="28"/>
          <w:szCs w:val="28"/>
        </w:rPr>
        <w:t>СП 60.13330.2012. Отопление, вентиляция и кондиционирование.— М.:Минрегион России, 2012</w:t>
      </w:r>
    </w:p>
    <w:p w:rsidR="00595AA4" w:rsidRPr="00C34617" w:rsidRDefault="00595AA4" w:rsidP="00595AA4">
      <w:pPr>
        <w:pStyle w:val="af"/>
        <w:numPr>
          <w:ilvl w:val="0"/>
          <w:numId w:val="9"/>
        </w:numPr>
        <w:shd w:val="clear" w:color="auto" w:fill="FFFFFF"/>
        <w:spacing w:after="0"/>
        <w:contextualSpacing/>
        <w:jc w:val="both"/>
        <w:rPr>
          <w:color w:val="000000"/>
          <w:sz w:val="28"/>
          <w:szCs w:val="28"/>
        </w:rPr>
      </w:pPr>
      <w:r w:rsidRPr="00C34617">
        <w:rPr>
          <w:color w:val="000000"/>
          <w:sz w:val="28"/>
          <w:szCs w:val="28"/>
        </w:rPr>
        <w:t>СП 73.13330.2012. Внутренние санитарно-технические системы зданий.</w:t>
      </w:r>
      <w:proofErr w:type="gramStart"/>
      <w:r w:rsidRPr="00C34617">
        <w:rPr>
          <w:color w:val="000000"/>
          <w:sz w:val="28"/>
          <w:szCs w:val="28"/>
        </w:rPr>
        <w:t>—М</w:t>
      </w:r>
      <w:proofErr w:type="gramEnd"/>
      <w:r w:rsidRPr="00C34617">
        <w:rPr>
          <w:color w:val="000000"/>
          <w:sz w:val="28"/>
          <w:szCs w:val="28"/>
        </w:rPr>
        <w:t>.: Минрегион России, 2012</w:t>
      </w:r>
    </w:p>
    <w:p w:rsidR="00595AA4" w:rsidRPr="00C34617" w:rsidRDefault="00595AA4" w:rsidP="00595AA4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5AA4" w:rsidRPr="00C34617" w:rsidRDefault="00595AA4" w:rsidP="00595AA4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5AA4" w:rsidRPr="00C34617" w:rsidRDefault="00443A1F" w:rsidP="00595AA4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      </w:t>
      </w:r>
      <w:r w:rsidR="00595AA4" w:rsidRPr="00C34617">
        <w:rPr>
          <w:rFonts w:ascii="Times New Roman" w:hAnsi="Times New Roman"/>
          <w:b/>
          <w:color w:val="000000"/>
          <w:sz w:val="28"/>
          <w:szCs w:val="28"/>
        </w:rPr>
        <w:t>3.2.2. Электронные издания (электронные ресурсы)</w:t>
      </w:r>
    </w:p>
    <w:p w:rsidR="00595AA4" w:rsidRPr="00C34617" w:rsidRDefault="00595AA4" w:rsidP="00595AA4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95AA4" w:rsidRPr="00C34617" w:rsidRDefault="00595AA4" w:rsidP="00595AA4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34617">
        <w:rPr>
          <w:rFonts w:ascii="Times New Roman" w:eastAsia="Calibri" w:hAnsi="Times New Roman"/>
          <w:sz w:val="28"/>
          <w:szCs w:val="28"/>
          <w:lang w:eastAsia="en-US"/>
        </w:rPr>
        <w:tab/>
        <w:t>Алексеев, С.И. Конструктивное усиление оснований при реконструкции зданий : методическое пособие / С.И.  Алексеев [Электронный ресурс]</w:t>
      </w:r>
      <w:proofErr w:type="gramStart"/>
      <w:r w:rsidRPr="00C34617">
        <w:rPr>
          <w:rFonts w:ascii="Times New Roman" w:eastAsia="Calibri" w:hAnsi="Times New Roman"/>
          <w:sz w:val="28"/>
          <w:szCs w:val="28"/>
          <w:lang w:eastAsia="en-US"/>
        </w:rPr>
        <w:t>:М</w:t>
      </w:r>
      <w:proofErr w:type="gramEnd"/>
      <w:r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.: Учебно-методический центр по образованию на железнодорожном транспорте, 2013. — 500c.-[Электронный ресурс]- Режим доступа: </w:t>
      </w:r>
      <w:hyperlink r:id="rId8" w:history="1">
        <w:r w:rsidRPr="00C34617">
          <w:rPr>
            <w:rStyle w:val="ae"/>
            <w:rFonts w:ascii="Times New Roman" w:eastAsia="Calibri" w:hAnsi="Times New Roman"/>
            <w:color w:val="000000" w:themeColor="text1"/>
            <w:sz w:val="28"/>
            <w:szCs w:val="28"/>
            <w:lang w:eastAsia="en-US"/>
          </w:rPr>
          <w:t>http://www.iprbookshop.ru/30231.html</w:t>
        </w:r>
      </w:hyperlink>
    </w:p>
    <w:p w:rsidR="00595AA4" w:rsidRPr="00C34617" w:rsidRDefault="00595AA4" w:rsidP="00595AA4">
      <w:pPr>
        <w:numPr>
          <w:ilvl w:val="0"/>
          <w:numId w:val="6"/>
        </w:num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Волков, А.А. Основы проектирования, строительства, эксплуатации зданий и сооружений [Электронный ресурс]: учебное пособие.— М.: Московский государственный строительный университет,  2015 . — 492c. Режим доступа: </w:t>
      </w:r>
      <w:hyperlink r:id="rId9" w:history="1">
        <w:r w:rsidRPr="00C34617">
          <w:rPr>
            <w:rStyle w:val="ae"/>
            <w:rFonts w:ascii="Times New Roman" w:eastAsia="Calibri" w:hAnsi="Times New Roman"/>
            <w:sz w:val="28"/>
            <w:szCs w:val="28"/>
            <w:lang w:eastAsia="en-US"/>
          </w:rPr>
          <w:t>h</w:t>
        </w:r>
        <w:r w:rsidRPr="00C34617">
          <w:rPr>
            <w:rStyle w:val="ae"/>
            <w:rFonts w:ascii="Times New Roman" w:eastAsia="Calibri" w:hAnsi="Times New Roman"/>
            <w:color w:val="000000" w:themeColor="text1"/>
            <w:sz w:val="28"/>
            <w:szCs w:val="28"/>
            <w:lang w:eastAsia="en-US"/>
          </w:rPr>
          <w:t>ttp://www.iprbookshop.ru/30437.html</w:t>
        </w:r>
      </w:hyperlink>
    </w:p>
    <w:p w:rsidR="00595AA4" w:rsidRPr="00C34617" w:rsidRDefault="00595AA4" w:rsidP="00595AA4">
      <w:pPr>
        <w:pStyle w:val="af"/>
        <w:numPr>
          <w:ilvl w:val="0"/>
          <w:numId w:val="6"/>
        </w:numPr>
        <w:rPr>
          <w:rFonts w:eastAsia="Calibri"/>
          <w:sz w:val="28"/>
          <w:szCs w:val="28"/>
          <w:lang w:eastAsia="en-US"/>
        </w:rPr>
      </w:pPr>
      <w:r w:rsidRPr="00C34617">
        <w:rPr>
          <w:rFonts w:eastAsia="Calibri"/>
          <w:sz w:val="28"/>
          <w:szCs w:val="28"/>
          <w:lang w:eastAsia="en-US"/>
        </w:rPr>
        <w:t>Кочерженко, В.В. Технология производства работ при реконструкции [Электронный ресурс]: учебное пособие. — Белгород: Белгородский государственный технологический университет им. В.Г. Шухова, 2015. — 311c. Режим доступа: http://www.iprbookshop.ru/70258.html.</w:t>
      </w:r>
    </w:p>
    <w:p w:rsidR="00595AA4" w:rsidRPr="00C34617" w:rsidRDefault="00595AA4" w:rsidP="00595AA4">
      <w:pPr>
        <w:pStyle w:val="af"/>
        <w:numPr>
          <w:ilvl w:val="0"/>
          <w:numId w:val="6"/>
        </w:numPr>
        <w:suppressAutoHyphens/>
        <w:spacing w:after="0"/>
        <w:contextualSpacing/>
        <w:jc w:val="both"/>
        <w:rPr>
          <w:rFonts w:eastAsia="Calibri"/>
          <w:color w:val="000000" w:themeColor="text1"/>
          <w:sz w:val="28"/>
          <w:szCs w:val="28"/>
          <w:lang w:eastAsia="en-US"/>
        </w:rPr>
      </w:pPr>
      <w:r w:rsidRPr="00C34617">
        <w:rPr>
          <w:rFonts w:eastAsia="Calibri"/>
          <w:sz w:val="28"/>
          <w:szCs w:val="28"/>
          <w:lang w:eastAsia="en-US"/>
        </w:rPr>
        <w:t xml:space="preserve">Лебедев, В.М. Технология ремонтных работ зданий и их инженерных систем [Электронный ресурс]: учебное пособие. — Белгород: Белгородский государственный технологический университет им. </w:t>
      </w:r>
      <w:r w:rsidRPr="00C34617">
        <w:rPr>
          <w:rFonts w:eastAsia="Calibri"/>
          <w:sz w:val="28"/>
          <w:szCs w:val="28"/>
          <w:lang w:eastAsia="en-US"/>
        </w:rPr>
        <w:lastRenderedPageBreak/>
        <w:t xml:space="preserve">В.Г. Шухова, 2014. — 183c. Режим доступа: </w:t>
      </w:r>
      <w:hyperlink r:id="rId10" w:history="1">
        <w:r w:rsidRPr="00C34617">
          <w:rPr>
            <w:rStyle w:val="ae"/>
            <w:rFonts w:eastAsia="Calibri"/>
            <w:color w:val="000000" w:themeColor="text1"/>
            <w:sz w:val="28"/>
            <w:szCs w:val="28"/>
            <w:lang w:eastAsia="en-US"/>
          </w:rPr>
          <w:t>http://www.iprbookshop.ru/28413.html</w:t>
        </w:r>
      </w:hyperlink>
    </w:p>
    <w:p w:rsidR="00595AA4" w:rsidRPr="00C34617" w:rsidRDefault="00595AA4" w:rsidP="00595AA4">
      <w:pPr>
        <w:pStyle w:val="af"/>
        <w:numPr>
          <w:ilvl w:val="0"/>
          <w:numId w:val="6"/>
        </w:numPr>
        <w:suppressAutoHyphens/>
        <w:spacing w:after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34617">
        <w:rPr>
          <w:rFonts w:eastAsia="Calibri"/>
          <w:sz w:val="28"/>
          <w:szCs w:val="28"/>
          <w:lang w:eastAsia="en-US"/>
        </w:rPr>
        <w:t>Надршина, Л.Н. Архитектурно-ландшафтная организация территории жилого микрорайона [Электронный ресурс]: учебно-методическое пособие.— Нижний Новгород: Нижегородский государственный архитектурно-строительный университет,  2014. — 41c. Режим доступа: http://www.iprbookshop.ru/30795.html</w:t>
      </w:r>
    </w:p>
    <w:p w:rsidR="00595AA4" w:rsidRPr="00C34617" w:rsidRDefault="00595AA4" w:rsidP="00595AA4">
      <w:pPr>
        <w:pStyle w:val="af"/>
        <w:numPr>
          <w:ilvl w:val="0"/>
          <w:numId w:val="6"/>
        </w:numPr>
        <w:suppressAutoHyphens/>
        <w:spacing w:after="0"/>
        <w:contextualSpacing/>
        <w:jc w:val="both"/>
        <w:rPr>
          <w:rFonts w:eastAsia="Calibri"/>
          <w:sz w:val="28"/>
          <w:szCs w:val="28"/>
          <w:lang w:eastAsia="en-US"/>
        </w:rPr>
      </w:pPr>
      <w:r w:rsidRPr="00C34617">
        <w:rPr>
          <w:rFonts w:eastAsia="Calibri"/>
          <w:sz w:val="28"/>
          <w:szCs w:val="28"/>
          <w:lang w:eastAsia="en-US"/>
        </w:rPr>
        <w:t>Техническая эксплуатация зданий и сооружений : учебник / В.А. Комков, В.Б.Акимов, Н.С. Тимахова. — 2-е изд., перераб. и доп. </w:t>
      </w:r>
      <w:proofErr w:type="gramStart"/>
      <w:r w:rsidRPr="00C34617">
        <w:rPr>
          <w:rFonts w:eastAsia="Calibri"/>
          <w:sz w:val="28"/>
          <w:szCs w:val="28"/>
          <w:lang w:eastAsia="en-US"/>
        </w:rPr>
        <w:t>—[</w:t>
      </w:r>
      <w:proofErr w:type="gramEnd"/>
      <w:r w:rsidRPr="00C34617">
        <w:rPr>
          <w:rFonts w:eastAsia="Calibri"/>
          <w:sz w:val="28"/>
          <w:szCs w:val="28"/>
          <w:lang w:eastAsia="en-US"/>
        </w:rPr>
        <w:t>Электронный ресурс] :М. : ИНФРА-М, 2018. — 338с. — (</w:t>
      </w:r>
      <w:proofErr w:type="gramStart"/>
      <w:r w:rsidRPr="00C34617">
        <w:rPr>
          <w:rFonts w:eastAsia="Calibri"/>
          <w:sz w:val="28"/>
          <w:szCs w:val="28"/>
          <w:lang w:eastAsia="en-US"/>
        </w:rPr>
        <w:t>C</w:t>
      </w:r>
      <w:proofErr w:type="gramEnd"/>
      <w:r w:rsidRPr="00C34617">
        <w:rPr>
          <w:rFonts w:eastAsia="Calibri"/>
          <w:sz w:val="28"/>
          <w:szCs w:val="28"/>
          <w:lang w:eastAsia="en-US"/>
        </w:rPr>
        <w:t>реднее профессиональное образование). — Режим доступа</w:t>
      </w:r>
      <w:proofErr w:type="gramStart"/>
      <w:r w:rsidRPr="00C34617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C34617">
        <w:rPr>
          <w:rFonts w:eastAsia="Calibri"/>
          <w:sz w:val="28"/>
          <w:szCs w:val="28"/>
          <w:lang w:eastAsia="en-US"/>
        </w:rPr>
        <w:t>www.dx.doi.org/10.12737/22806</w:t>
      </w:r>
    </w:p>
    <w:p w:rsidR="00443A1F" w:rsidRDefault="00443A1F" w:rsidP="00443A1F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7.   </w:t>
      </w:r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Хлистун, Ю.В. Эксплуатация и мониторинг систем и сооружений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  </w:t>
      </w:r>
    </w:p>
    <w:p w:rsidR="00443A1F" w:rsidRDefault="00443A1F" w:rsidP="00443A1F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</w:t>
      </w:r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(зданий, инженерных и транспортных сооружений и коммуникаций)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</w:t>
      </w:r>
    </w:p>
    <w:p w:rsidR="00443A1F" w:rsidRDefault="00443A1F" w:rsidP="00443A1F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</w:t>
      </w:r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[Электронный ресурс].— Саратов: </w:t>
      </w:r>
      <w:proofErr w:type="gramStart"/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>Ай</w:t>
      </w:r>
      <w:proofErr w:type="gramEnd"/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 Пи Эр Медиа, 2015. — 472c. </w:t>
      </w:r>
    </w:p>
    <w:p w:rsidR="00595AA4" w:rsidRPr="00C34617" w:rsidRDefault="00443A1F" w:rsidP="00443A1F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</w:t>
      </w:r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Режим доступа: </w:t>
      </w:r>
      <w:hyperlink r:id="rId11" w:history="1">
        <w:r w:rsidR="00595AA4" w:rsidRPr="00C34617">
          <w:rPr>
            <w:rFonts w:ascii="Times New Roman" w:eastAsia="Calibri" w:hAnsi="Times New Roman"/>
            <w:color w:val="000000" w:themeColor="text1"/>
            <w:sz w:val="28"/>
            <w:szCs w:val="28"/>
            <w:lang w:eastAsia="en-US"/>
          </w:rPr>
          <w:t>http://www.iprbookshop.ru/30273.html</w:t>
        </w:r>
      </w:hyperlink>
      <w:r w:rsidR="00595AA4" w:rsidRPr="00C3461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.</w:t>
      </w:r>
    </w:p>
    <w:p w:rsidR="00443A1F" w:rsidRDefault="00443A1F" w:rsidP="00443A1F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8. </w:t>
      </w:r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Хлистун, Ю.В. Строительство, реконструкция, капитальный ремонт </w:t>
      </w:r>
    </w:p>
    <w:p w:rsidR="00443A1F" w:rsidRDefault="00443A1F" w:rsidP="00443A1F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объектов капитального строительства. Нормативные документы </w:t>
      </w:r>
      <w:proofErr w:type="gramStart"/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>по</w:t>
      </w:r>
      <w:proofErr w:type="gramEnd"/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</w:t>
      </w:r>
    </w:p>
    <w:p w:rsidR="00443A1F" w:rsidRDefault="00443A1F" w:rsidP="00443A1F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</w:t>
      </w:r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строительству зданий и сооружений. Жилые, общественные и 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</w:t>
      </w:r>
    </w:p>
    <w:p w:rsidR="00443A1F" w:rsidRDefault="00443A1F" w:rsidP="00443A1F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</w:t>
      </w:r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производственные здания и сооружения [Электронный ресурс]: </w:t>
      </w:r>
    </w:p>
    <w:p w:rsidR="00443A1F" w:rsidRDefault="00443A1F" w:rsidP="00443A1F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</w:t>
      </w:r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>сборник нормативных актов и</w:t>
      </w:r>
      <w:r>
        <w:rPr>
          <w:rFonts w:ascii="Times New Roman" w:eastAsia="Calibri" w:hAnsi="Times New Roman"/>
          <w:sz w:val="28"/>
          <w:szCs w:val="28"/>
          <w:lang w:eastAsia="en-US"/>
        </w:rPr>
        <w:t xml:space="preserve"> документов.— Саратов: </w:t>
      </w:r>
      <w:proofErr w:type="gramStart"/>
      <w:r>
        <w:rPr>
          <w:rFonts w:ascii="Times New Roman" w:eastAsia="Calibri" w:hAnsi="Times New Roman"/>
          <w:sz w:val="28"/>
          <w:szCs w:val="28"/>
          <w:lang w:eastAsia="en-US"/>
        </w:rPr>
        <w:t>Ай</w:t>
      </w:r>
      <w:proofErr w:type="gramEnd"/>
      <w:r>
        <w:rPr>
          <w:rFonts w:ascii="Times New Roman" w:eastAsia="Calibri" w:hAnsi="Times New Roman"/>
          <w:sz w:val="28"/>
          <w:szCs w:val="28"/>
          <w:lang w:eastAsia="en-US"/>
        </w:rPr>
        <w:t xml:space="preserve"> Пи Эр   </w:t>
      </w:r>
    </w:p>
    <w:p w:rsidR="00443A1F" w:rsidRDefault="00443A1F" w:rsidP="00443A1F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</w:t>
      </w:r>
      <w:r w:rsidR="00595AA4" w:rsidRPr="00C34617">
        <w:rPr>
          <w:rFonts w:ascii="Times New Roman" w:eastAsia="Calibri" w:hAnsi="Times New Roman"/>
          <w:sz w:val="28"/>
          <w:szCs w:val="28"/>
          <w:lang w:eastAsia="en-US"/>
        </w:rPr>
        <w:t xml:space="preserve">Медиа, 2015. — 500c.  Режим доступа: </w:t>
      </w:r>
    </w:p>
    <w:p w:rsidR="00595AA4" w:rsidRPr="00443A1F" w:rsidRDefault="00443A1F" w:rsidP="00443A1F">
      <w:pPr>
        <w:suppressAutoHyphens/>
        <w:spacing w:after="0" w:line="240" w:lineRule="auto"/>
        <w:ind w:left="567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  <w:r>
        <w:rPr>
          <w:rFonts w:ascii="Times New Roman" w:eastAsia="Calibri" w:hAnsi="Times New Roman"/>
          <w:sz w:val="28"/>
          <w:szCs w:val="28"/>
          <w:lang w:eastAsia="en-US"/>
        </w:rPr>
        <w:t xml:space="preserve">      </w:t>
      </w:r>
      <w:hyperlink r:id="rId12" w:history="1">
        <w:r w:rsidR="00595AA4" w:rsidRPr="00C34617">
          <w:rPr>
            <w:rFonts w:ascii="Times New Roman" w:eastAsia="Calibri" w:hAnsi="Times New Roman"/>
            <w:color w:val="000000" w:themeColor="text1"/>
            <w:sz w:val="28"/>
            <w:szCs w:val="28"/>
            <w:lang w:eastAsia="en-US"/>
          </w:rPr>
          <w:t>http://www.iprbookshop.ru/30231.html</w:t>
        </w:r>
      </w:hyperlink>
      <w:r w:rsidR="00595AA4" w:rsidRPr="00C34617"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  <w:t>.</w:t>
      </w:r>
    </w:p>
    <w:p w:rsidR="00443A1F" w:rsidRPr="00443A1F" w:rsidRDefault="00443A1F" w:rsidP="00443A1F">
      <w:pPr>
        <w:shd w:val="clear" w:color="auto" w:fill="FFFFFF"/>
        <w:spacing w:after="0" w:line="240" w:lineRule="auto"/>
        <w:ind w:left="360" w:right="8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  </w:t>
      </w:r>
      <w:r w:rsidRPr="00443A1F">
        <w:rPr>
          <w:rFonts w:ascii="Times New Roman" w:hAnsi="Times New Roman"/>
          <w:bCs/>
          <w:sz w:val="28"/>
          <w:szCs w:val="28"/>
          <w:shd w:val="clear" w:color="auto" w:fill="FFFFFF"/>
        </w:rPr>
        <w:t>9. Технология реконструкции и модернизации зданий</w:t>
      </w: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</w:p>
    <w:p w:rsidR="00443A1F" w:rsidRDefault="00443A1F" w:rsidP="00443A1F">
      <w:pPr>
        <w:shd w:val="clear" w:color="auto" w:fill="FFFFFF"/>
        <w:spacing w:after="0" w:line="240" w:lineRule="auto"/>
        <w:ind w:left="170" w:right="8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</w:t>
      </w: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Учебное пособие / Г.В. Девятаева. - М.: НИЦ Инфра-М, 2013. - 250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443A1F" w:rsidRDefault="00443A1F" w:rsidP="00443A1F">
      <w:pPr>
        <w:shd w:val="clear" w:color="auto" w:fill="FFFFFF"/>
        <w:spacing w:after="0" w:line="240" w:lineRule="auto"/>
        <w:ind w:left="170" w:right="8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</w:t>
      </w: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с.: 60x90 1/16. - (Среднее профессиональное образование). </w:t>
      </w:r>
    </w:p>
    <w:p w:rsidR="00443A1F" w:rsidRDefault="00443A1F" w:rsidP="00443A1F">
      <w:pPr>
        <w:shd w:val="clear" w:color="auto" w:fill="FFFFFF"/>
        <w:spacing w:after="0" w:line="240" w:lineRule="auto"/>
        <w:ind w:left="170" w:right="85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</w:t>
      </w: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(переплет) ISBN 978-5-16-001505-7 - Режим доступа: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443A1F" w:rsidRPr="00443A1F" w:rsidRDefault="00443A1F" w:rsidP="00443A1F">
      <w:pPr>
        <w:shd w:val="clear" w:color="auto" w:fill="FFFFFF"/>
        <w:spacing w:after="0" w:line="240" w:lineRule="auto"/>
        <w:ind w:left="170" w:right="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          </w:t>
      </w:r>
      <w:hyperlink r:id="rId13" w:history="1">
        <w:r w:rsidRPr="00443A1F">
          <w:rPr>
            <w:rStyle w:val="ae"/>
            <w:rFonts w:ascii="Times New Roman" w:eastAsiaTheme="majorEastAsia" w:hAnsi="Times New Roman"/>
            <w:color w:val="auto"/>
            <w:sz w:val="28"/>
            <w:szCs w:val="28"/>
            <w:shd w:val="clear" w:color="auto" w:fill="FFFFFF"/>
          </w:rPr>
          <w:t>http://znanium.com/catalog/product/372198</w:t>
        </w:r>
      </w:hyperlink>
    </w:p>
    <w:p w:rsidR="00443A1F" w:rsidRPr="00443A1F" w:rsidRDefault="00443A1F" w:rsidP="00443A1F">
      <w:pPr>
        <w:shd w:val="clear" w:color="auto" w:fill="FFFFFF"/>
        <w:spacing w:after="0" w:line="240" w:lineRule="auto"/>
        <w:ind w:left="360" w:right="8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 </w:t>
      </w:r>
      <w:r w:rsidRPr="00443A1F">
        <w:rPr>
          <w:rFonts w:ascii="Times New Roman" w:hAnsi="Times New Roman"/>
          <w:bCs/>
          <w:sz w:val="28"/>
          <w:szCs w:val="28"/>
          <w:shd w:val="clear" w:color="auto" w:fill="FFFFFF"/>
        </w:rPr>
        <w:t>10. Обследование и испытание конструкций зданий и сооружений</w:t>
      </w:r>
      <w:r w:rsidRPr="00443A1F">
        <w:rPr>
          <w:rFonts w:ascii="Times New Roman" w:hAnsi="Times New Roman"/>
          <w:sz w:val="28"/>
          <w:szCs w:val="28"/>
          <w:shd w:val="clear" w:color="auto" w:fill="FFFFFF"/>
        </w:rPr>
        <w:t>:</w:t>
      </w:r>
    </w:p>
    <w:p w:rsidR="00443A1F" w:rsidRDefault="00443A1F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Учебник / В.М. Калинин, С.Д. Сокова, А.В. Топилин. - М.: НИЦ </w:t>
      </w:r>
    </w:p>
    <w:p w:rsidR="00443A1F" w:rsidRDefault="00443A1F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ИНФРА-М, 2013. - 336 с.: 60x90 1/16. - </w:t>
      </w:r>
      <w:proofErr w:type="gramStart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(Среднее профессиональное </w:t>
      </w:r>
      <w:proofErr w:type="gramEnd"/>
    </w:p>
    <w:p w:rsidR="00443A1F" w:rsidRDefault="00443A1F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A1F">
        <w:rPr>
          <w:rFonts w:ascii="Times New Roman" w:hAnsi="Times New Roman"/>
          <w:sz w:val="28"/>
          <w:szCs w:val="28"/>
          <w:shd w:val="clear" w:color="auto" w:fill="FFFFFF"/>
        </w:rPr>
        <w:t>образование)</w:t>
      </w:r>
      <w:proofErr w:type="gramStart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>.</w:t>
      </w:r>
      <w:proofErr w:type="gramEnd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 (</w:t>
      </w:r>
      <w:proofErr w:type="gramStart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>п</w:t>
      </w:r>
      <w:proofErr w:type="gramEnd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ереплет) ISBN 978-5-16-004786-7 - Режим доступа: </w:t>
      </w:r>
    </w:p>
    <w:p w:rsidR="00443A1F" w:rsidRPr="00443A1F" w:rsidRDefault="00D60C84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</w:rPr>
      </w:pPr>
      <w:hyperlink r:id="rId14" w:history="1">
        <w:r w:rsidR="00443A1F" w:rsidRPr="00443A1F">
          <w:rPr>
            <w:rStyle w:val="ae"/>
            <w:rFonts w:ascii="Times New Roman" w:eastAsiaTheme="majorEastAsia" w:hAnsi="Times New Roman"/>
            <w:color w:val="auto"/>
            <w:sz w:val="28"/>
            <w:szCs w:val="28"/>
            <w:shd w:val="clear" w:color="auto" w:fill="FFFFFF"/>
          </w:rPr>
          <w:t>http://znanium.com/catalog/product/401002</w:t>
        </w:r>
      </w:hyperlink>
    </w:p>
    <w:p w:rsidR="00443A1F" w:rsidRPr="00443A1F" w:rsidRDefault="00443A1F" w:rsidP="00443A1F">
      <w:pPr>
        <w:shd w:val="clear" w:color="auto" w:fill="FFFFFF"/>
        <w:spacing w:after="0" w:line="240" w:lineRule="auto"/>
        <w:ind w:left="360" w:right="8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 </w:t>
      </w:r>
      <w:r w:rsidRPr="00443A1F">
        <w:rPr>
          <w:rFonts w:ascii="Times New Roman" w:hAnsi="Times New Roman"/>
          <w:bCs/>
          <w:sz w:val="28"/>
          <w:szCs w:val="28"/>
          <w:shd w:val="clear" w:color="auto" w:fill="FFFFFF"/>
        </w:rPr>
        <w:t>11. Техническая эксплуатация зданий и сооружений</w:t>
      </w: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</w:p>
    <w:p w:rsidR="00443A1F" w:rsidRDefault="00443A1F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A1F">
        <w:rPr>
          <w:rFonts w:ascii="Times New Roman" w:hAnsi="Times New Roman"/>
          <w:sz w:val="28"/>
          <w:szCs w:val="28"/>
          <w:shd w:val="clear" w:color="auto" w:fill="FFFFFF"/>
        </w:rPr>
        <w:t>Уч. для средних проф</w:t>
      </w:r>
      <w:proofErr w:type="gramStart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>.-</w:t>
      </w:r>
      <w:proofErr w:type="gramEnd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техн. уч. заведений / В.А.Комков, </w:t>
      </w:r>
    </w:p>
    <w:p w:rsidR="00443A1F" w:rsidRDefault="00443A1F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С.И.Рощина, Н.С.Тимахова. </w:t>
      </w:r>
      <w:proofErr w:type="gramStart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>-М</w:t>
      </w:r>
      <w:proofErr w:type="gramEnd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.:НИЦ ИНФРА-М, 2013-288 с.: </w:t>
      </w:r>
    </w:p>
    <w:p w:rsidR="00443A1F" w:rsidRDefault="00443A1F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60x90 1/16. - (Среднее профессиональное образование). (п) ISBN </w:t>
      </w:r>
    </w:p>
    <w:p w:rsidR="00443A1F" w:rsidRDefault="00443A1F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978-5-16-006650-9 - Режим доступа: </w:t>
      </w:r>
    </w:p>
    <w:p w:rsidR="00443A1F" w:rsidRPr="00443A1F" w:rsidRDefault="00D60C84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</w:rPr>
      </w:pPr>
      <w:hyperlink r:id="rId15" w:history="1">
        <w:r w:rsidR="00443A1F" w:rsidRPr="00443A1F">
          <w:rPr>
            <w:rStyle w:val="ae"/>
            <w:rFonts w:ascii="Times New Roman" w:eastAsiaTheme="majorEastAsia" w:hAnsi="Times New Roman"/>
            <w:color w:val="auto"/>
            <w:sz w:val="28"/>
            <w:szCs w:val="28"/>
            <w:shd w:val="clear" w:color="auto" w:fill="FFFFFF"/>
          </w:rPr>
          <w:t>http://znanium.com/catalog/product/402614</w:t>
        </w:r>
      </w:hyperlink>
    </w:p>
    <w:p w:rsidR="00443A1F" w:rsidRPr="00443A1F" w:rsidRDefault="00443A1F" w:rsidP="00443A1F">
      <w:pPr>
        <w:shd w:val="clear" w:color="auto" w:fill="FFFFFF"/>
        <w:spacing w:after="0" w:line="240" w:lineRule="auto"/>
        <w:ind w:left="360" w:right="85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   </w:t>
      </w:r>
      <w:r w:rsidRPr="00443A1F">
        <w:rPr>
          <w:rFonts w:ascii="Times New Roman" w:hAnsi="Times New Roman"/>
          <w:bCs/>
          <w:sz w:val="28"/>
          <w:szCs w:val="28"/>
          <w:shd w:val="clear" w:color="auto" w:fill="FFFFFF"/>
        </w:rPr>
        <w:t>12. Реконструкция зданий, сооружений и городской застройки</w:t>
      </w: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: </w:t>
      </w:r>
    </w:p>
    <w:p w:rsidR="00443A1F" w:rsidRDefault="00443A1F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Учебное пособие / В.В. Федоров, Н.Н. Федорова, Ю.В. Сухарев. </w:t>
      </w:r>
      <w:r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443A1F" w:rsidRDefault="00443A1F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М.: НИЦ ИНФРА-М, 2014. - 224 с.: 60x90 1/16. - </w:t>
      </w:r>
      <w:proofErr w:type="gramStart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(Высшее </w:t>
      </w:r>
      <w:proofErr w:type="gramEnd"/>
    </w:p>
    <w:p w:rsidR="00443A1F" w:rsidRDefault="00443A1F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443A1F">
        <w:rPr>
          <w:rFonts w:ascii="Times New Roman" w:hAnsi="Times New Roman"/>
          <w:sz w:val="28"/>
          <w:szCs w:val="28"/>
          <w:shd w:val="clear" w:color="auto" w:fill="FFFFFF"/>
        </w:rPr>
        <w:t>образование</w:t>
      </w:r>
      <w:proofErr w:type="gramStart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>:Б</w:t>
      </w:r>
      <w:proofErr w:type="gramEnd"/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акалавриат). (переплет) ISBN 978-5-16-003265-8 </w:t>
      </w:r>
      <w:r>
        <w:rPr>
          <w:rFonts w:ascii="Times New Roman" w:hAnsi="Times New Roman"/>
          <w:sz w:val="28"/>
          <w:szCs w:val="28"/>
          <w:shd w:val="clear" w:color="auto" w:fill="FFFFFF"/>
        </w:rPr>
        <w:t>–</w:t>
      </w: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</w:p>
    <w:p w:rsidR="00443A1F" w:rsidRPr="00443A1F" w:rsidRDefault="00443A1F" w:rsidP="00443A1F">
      <w:pPr>
        <w:shd w:val="clear" w:color="auto" w:fill="FFFFFF"/>
        <w:spacing w:after="0" w:line="240" w:lineRule="auto"/>
        <w:ind w:left="170" w:right="85" w:firstLine="851"/>
        <w:jc w:val="both"/>
        <w:rPr>
          <w:rFonts w:ascii="Times New Roman" w:hAnsi="Times New Roman"/>
          <w:sz w:val="28"/>
          <w:szCs w:val="28"/>
        </w:rPr>
      </w:pPr>
      <w:r w:rsidRPr="00443A1F">
        <w:rPr>
          <w:rFonts w:ascii="Times New Roman" w:hAnsi="Times New Roman"/>
          <w:sz w:val="28"/>
          <w:szCs w:val="28"/>
          <w:shd w:val="clear" w:color="auto" w:fill="FFFFFF"/>
        </w:rPr>
        <w:t xml:space="preserve">Режим доступа: </w:t>
      </w:r>
      <w:hyperlink r:id="rId16" w:history="1">
        <w:r w:rsidRPr="00443A1F">
          <w:rPr>
            <w:rStyle w:val="ae"/>
            <w:rFonts w:ascii="Times New Roman" w:eastAsiaTheme="majorEastAsia" w:hAnsi="Times New Roman"/>
            <w:color w:val="auto"/>
            <w:sz w:val="28"/>
            <w:szCs w:val="28"/>
            <w:shd w:val="clear" w:color="auto" w:fill="FFFFFF"/>
          </w:rPr>
          <w:t>http://znanium.com/catalog/product/414300</w:t>
        </w:r>
      </w:hyperlink>
    </w:p>
    <w:p w:rsidR="00443A1F" w:rsidRPr="00C34617" w:rsidRDefault="00443A1F" w:rsidP="00443A1F">
      <w:pPr>
        <w:suppressAutoHyphens/>
        <w:spacing w:after="0" w:line="240" w:lineRule="auto"/>
        <w:contextualSpacing/>
        <w:jc w:val="both"/>
        <w:rPr>
          <w:rFonts w:ascii="Times New Roman" w:eastAsia="Calibri" w:hAnsi="Times New Roman"/>
          <w:color w:val="000000" w:themeColor="text1"/>
          <w:sz w:val="28"/>
          <w:szCs w:val="28"/>
          <w:lang w:eastAsia="en-US"/>
        </w:rPr>
      </w:pPr>
    </w:p>
    <w:p w:rsidR="00595AA4" w:rsidRPr="00C34617" w:rsidRDefault="00595AA4" w:rsidP="00595AA4">
      <w:pPr>
        <w:suppressAutoHyphens/>
        <w:ind w:left="360"/>
        <w:contextualSpacing/>
        <w:rPr>
          <w:rFonts w:ascii="Times New Roman" w:hAnsi="Times New Roman"/>
          <w:bCs/>
          <w:i/>
          <w:sz w:val="28"/>
          <w:szCs w:val="28"/>
        </w:rPr>
      </w:pPr>
      <w:r w:rsidRPr="00C34617">
        <w:rPr>
          <w:rFonts w:ascii="Times New Roman" w:hAnsi="Times New Roman"/>
          <w:b/>
          <w:bCs/>
          <w:sz w:val="28"/>
          <w:szCs w:val="28"/>
        </w:rPr>
        <w:lastRenderedPageBreak/>
        <w:t xml:space="preserve">3.2.3. Дополнительные источники </w:t>
      </w:r>
    </w:p>
    <w:p w:rsidR="00595AA4" w:rsidRPr="00C34617" w:rsidRDefault="00595AA4" w:rsidP="00595AA4">
      <w:pPr>
        <w:pStyle w:val="af"/>
        <w:numPr>
          <w:ilvl w:val="0"/>
          <w:numId w:val="10"/>
        </w:numPr>
        <w:suppressAutoHyphens/>
        <w:contextualSpacing/>
        <w:rPr>
          <w:b/>
          <w:i/>
          <w:sz w:val="28"/>
          <w:szCs w:val="28"/>
        </w:rPr>
      </w:pPr>
      <w:r w:rsidRPr="00C34617">
        <w:rPr>
          <w:sz w:val="28"/>
          <w:szCs w:val="28"/>
        </w:rPr>
        <w:t>Мельникова,  И.А. Организация видов работ при эксплуатации и реконструкции строительных объектов. / И.А. Мельников- М.: Академия, 2012.</w:t>
      </w:r>
    </w:p>
    <w:p w:rsidR="00595AA4" w:rsidRPr="00C34617" w:rsidRDefault="00595AA4" w:rsidP="00595AA4">
      <w:pPr>
        <w:pStyle w:val="af"/>
        <w:numPr>
          <w:ilvl w:val="0"/>
          <w:numId w:val="10"/>
        </w:numPr>
        <w:suppressAutoHyphens/>
        <w:contextualSpacing/>
        <w:rPr>
          <w:sz w:val="28"/>
          <w:szCs w:val="28"/>
        </w:rPr>
      </w:pPr>
      <w:r w:rsidRPr="00C34617">
        <w:rPr>
          <w:sz w:val="28"/>
          <w:szCs w:val="28"/>
        </w:rPr>
        <w:t>Методические рекомендации для практических работ.</w:t>
      </w:r>
    </w:p>
    <w:p w:rsidR="00595AA4" w:rsidRPr="00C34617" w:rsidRDefault="00595AA4" w:rsidP="00595AA4">
      <w:pPr>
        <w:pStyle w:val="af"/>
        <w:numPr>
          <w:ilvl w:val="0"/>
          <w:numId w:val="10"/>
        </w:numPr>
        <w:suppressAutoHyphens/>
        <w:contextualSpacing/>
        <w:rPr>
          <w:bCs/>
          <w:i/>
          <w:sz w:val="28"/>
          <w:szCs w:val="28"/>
        </w:rPr>
      </w:pPr>
      <w:r w:rsidRPr="00C34617">
        <w:rPr>
          <w:sz w:val="28"/>
          <w:szCs w:val="28"/>
        </w:rPr>
        <w:t>Методические рекомендации для самостоятельных работ</w:t>
      </w:r>
      <w:r w:rsidRPr="00C34617">
        <w:rPr>
          <w:b/>
          <w:i/>
          <w:sz w:val="28"/>
          <w:szCs w:val="28"/>
        </w:rPr>
        <w:t xml:space="preserve">. </w:t>
      </w:r>
    </w:p>
    <w:p w:rsidR="00595AA4" w:rsidRPr="00C34617" w:rsidRDefault="00595AA4" w:rsidP="00595AA4">
      <w:pPr>
        <w:ind w:left="360"/>
        <w:contextualSpacing/>
        <w:rPr>
          <w:rFonts w:ascii="Times New Roman" w:hAnsi="Times New Roman"/>
          <w:bCs/>
          <w:i/>
          <w:sz w:val="28"/>
          <w:szCs w:val="28"/>
        </w:rPr>
      </w:pPr>
    </w:p>
    <w:p w:rsidR="00595AA4" w:rsidRPr="00C34617" w:rsidRDefault="00595AA4" w:rsidP="00595AA4">
      <w:pPr>
        <w:ind w:left="360"/>
        <w:contextualSpacing/>
        <w:rPr>
          <w:rFonts w:ascii="Times New Roman" w:hAnsi="Times New Roman"/>
          <w:bCs/>
          <w:i/>
          <w:sz w:val="28"/>
          <w:szCs w:val="28"/>
        </w:rPr>
      </w:pPr>
    </w:p>
    <w:p w:rsidR="00595AA4" w:rsidRPr="00C34617" w:rsidRDefault="00595AA4" w:rsidP="00443A1F">
      <w:pPr>
        <w:jc w:val="center"/>
        <w:rPr>
          <w:rFonts w:ascii="Times New Roman" w:hAnsi="Times New Roman"/>
          <w:b/>
          <w:i/>
          <w:sz w:val="28"/>
          <w:szCs w:val="28"/>
        </w:rPr>
      </w:pPr>
      <w:r w:rsidRPr="00C34617">
        <w:rPr>
          <w:rFonts w:ascii="Times New Roman" w:hAnsi="Times New Roman"/>
          <w:b/>
          <w:i/>
          <w:sz w:val="28"/>
          <w:szCs w:val="28"/>
        </w:rPr>
        <w:t>4. КОНТРОЛЬ И ОЦЕНКА РЕЗУЛЬТАТОВ ОСВОЕНИЯ ПРОФЕССИОНАЛЬНОГО МОДУЛЯ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794"/>
        <w:gridCol w:w="4211"/>
        <w:gridCol w:w="2566"/>
      </w:tblGrid>
      <w:tr w:rsidR="00595AA4" w:rsidRPr="00C34617" w:rsidTr="003A2E43">
        <w:trPr>
          <w:trHeight w:val="1098"/>
        </w:trPr>
        <w:tc>
          <w:tcPr>
            <w:tcW w:w="2860" w:type="dxa"/>
            <w:vAlign w:val="center"/>
          </w:tcPr>
          <w:p w:rsidR="00595AA4" w:rsidRPr="00C34617" w:rsidRDefault="00595AA4" w:rsidP="003A2E4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Код и наименование профессиональных и общих компетенций, формируемых в рамках модуля</w:t>
            </w:r>
          </w:p>
        </w:tc>
        <w:tc>
          <w:tcPr>
            <w:tcW w:w="4478" w:type="dxa"/>
            <w:vAlign w:val="center"/>
          </w:tcPr>
          <w:p w:rsidR="00595AA4" w:rsidRPr="00C34617" w:rsidRDefault="00595AA4" w:rsidP="003A2E4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Критерии оценки</w:t>
            </w:r>
          </w:p>
        </w:tc>
        <w:tc>
          <w:tcPr>
            <w:tcW w:w="2691" w:type="dxa"/>
            <w:vAlign w:val="center"/>
          </w:tcPr>
          <w:p w:rsidR="00595AA4" w:rsidRPr="00C34617" w:rsidRDefault="00595AA4" w:rsidP="003A2E43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Методы оценки</w:t>
            </w: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ПК 4.1.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Организовывать работу по технической эксплуатации зданий и сооружений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разработка системы планово-предупредительных ремонтов;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назначение зданий на капитальный ремонт;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подготовка и анализ технической документации для капитального ремонта;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планирование текущего ремонта;</w:t>
            </w:r>
          </w:p>
          <w:p w:rsidR="00595AA4" w:rsidRPr="00C34617" w:rsidRDefault="00595AA4" w:rsidP="003A2E43">
            <w:pPr>
              <w:widowControl w:val="0"/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>-  составление графиков проведения ремонтных работ;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принятие в эксплуатацию капитально отремонтированных зданий.</w:t>
            </w:r>
          </w:p>
        </w:tc>
        <w:tc>
          <w:tcPr>
            <w:tcW w:w="2691" w:type="dxa"/>
            <w:vMerge w:val="restart"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- защиты практических работ;</w:t>
            </w:r>
          </w:p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- контрольных работ по темам МДК;</w:t>
            </w:r>
          </w:p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- результатов выполнения практических работ во время учебн</w:t>
            </w:r>
            <w:r w:rsidR="00746CEE">
              <w:rPr>
                <w:rFonts w:ascii="Times New Roman" w:hAnsi="Times New Roman"/>
                <w:sz w:val="24"/>
                <w:szCs w:val="24"/>
              </w:rPr>
              <w:t>ой  и производственной практики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--экзамен по модулю</w:t>
            </w: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ПК 4.2. Выполнять мероприятия по технической эксплуатации конструкций и инженерного оборудования зданий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eastAsia="Calibri"/>
                <w:color w:val="000000"/>
                <w:sz w:val="24"/>
                <w:szCs w:val="24"/>
                <w:lang w:eastAsia="en-US"/>
              </w:rPr>
              <w:t xml:space="preserve">- </w:t>
            </w: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разработка мероприятий по технической эксплуатации зданий, их состав и содержание;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применение аппаратуры, приборов и методов контроля состояния и свойств материалов и конструкций при обследовании зданий.</w:t>
            </w:r>
          </w:p>
        </w:tc>
        <w:tc>
          <w:tcPr>
            <w:tcW w:w="2691" w:type="dxa"/>
            <w:vMerge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ПК 4.3. Принимать участие в диагностике технического состояния конструктивных элементов эксплуатируемых зданий, в том числе отделки внутренних и наружных поверхностей конструктивных элементов эксплуатируемых зданий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-диагностика технического состояния конструктивных элементов эксплуатируемых зданий и сооружений;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определение сроков службы элементов здания;</w:t>
            </w:r>
          </w:p>
          <w:p w:rsidR="00595AA4" w:rsidRPr="00C34617" w:rsidRDefault="00595AA4" w:rsidP="003A2E4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C34617">
              <w:rPr>
                <w:rFonts w:ascii="Times New Roman" w:hAnsi="Times New Roman"/>
                <w:sz w:val="24"/>
                <w:szCs w:val="24"/>
                <w:lang w:eastAsia="ar-SA"/>
              </w:rPr>
              <w:t>- установление и устранение причин, вызывающих неисправности технического состояния конструктивных элементов и инженерного оборудования зданий;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- выполнение обмерных работ;</w:t>
            </w:r>
          </w:p>
          <w:p w:rsidR="00595AA4" w:rsidRPr="00C34617" w:rsidRDefault="00595AA4" w:rsidP="003A2E43">
            <w:pPr>
              <w:widowControl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t xml:space="preserve">- проведение гидравлических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  <w:lang w:eastAsia="ar-SA"/>
              </w:rPr>
              <w:lastRenderedPageBreak/>
              <w:t>испытаний систем инженерного оборудования;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чтение схемы инженерных сетей и оборудования зданий;</w:t>
            </w:r>
          </w:p>
        </w:tc>
        <w:tc>
          <w:tcPr>
            <w:tcW w:w="2691" w:type="dxa"/>
            <w:vMerge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ПК 4.4. Осуществлять мероприятия по оценке технического состояния и реконструкции зданий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snapToGrid w:val="0"/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оценка технического состояния конструкций зданий и конструктивных элементов;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оценка технического состояния инженерных и электрических сетей, инженерного и электросилового оборудования зданий;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ведение журнала наблюдений;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заполнение журналов технических осмотров и составление актов по результатам осмотра;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</w:pPr>
            <w:r w:rsidRPr="00C34617">
              <w:rPr>
                <w:rFonts w:ascii="Times New Roman" w:eastAsia="Calibri" w:hAnsi="Times New Roman"/>
                <w:color w:val="000000"/>
                <w:sz w:val="24"/>
                <w:szCs w:val="24"/>
                <w:lang w:eastAsia="en-US"/>
              </w:rPr>
              <w:t>- выполнение чертежей усиления различных элементов здания.</w:t>
            </w:r>
          </w:p>
        </w:tc>
        <w:tc>
          <w:tcPr>
            <w:tcW w:w="2691" w:type="dxa"/>
            <w:vMerge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1.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- обоснованность постановки цели, выбора и применения методов и способов решения профессиональных задач;</w:t>
            </w:r>
          </w:p>
          <w:p w:rsidR="00595AA4" w:rsidRPr="00C34617" w:rsidRDefault="00595AA4" w:rsidP="003A2E43">
            <w:p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- адекватная оценка и самооценка эффективности икачества выполнения профессиональных задач</w:t>
            </w:r>
          </w:p>
        </w:tc>
        <w:tc>
          <w:tcPr>
            <w:tcW w:w="2691" w:type="dxa"/>
            <w:vMerge w:val="restart"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Экспертная оценка по результатам наблюдения за деятельностью студента в процессе освоения ПМ, в т.ч</w:t>
            </w:r>
            <w:r w:rsidR="00551528">
              <w:rPr>
                <w:rFonts w:ascii="Times New Roman" w:hAnsi="Times New Roman"/>
                <w:sz w:val="24"/>
                <w:szCs w:val="24"/>
              </w:rPr>
              <w:t xml:space="preserve">. при выполнении работ 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 xml:space="preserve"> производственной практики</w:t>
            </w: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2.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sz w:val="24"/>
                <w:szCs w:val="24"/>
              </w:rPr>
              <w:t xml:space="preserve"> - </w:t>
            </w: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оперативность поиска и использования информации, необходимой для качественного выполнения   профессиональ</w:t>
            </w:r>
          </w:p>
          <w:p w:rsidR="00595AA4" w:rsidRPr="00C34617" w:rsidRDefault="00595AA4" w:rsidP="003A2E43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 xml:space="preserve">ных задач, </w:t>
            </w:r>
          </w:p>
          <w:p w:rsidR="00595AA4" w:rsidRPr="00C34617" w:rsidRDefault="00595AA4" w:rsidP="003A2E43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-широта использования различных источников информации, включая электронные.</w:t>
            </w:r>
          </w:p>
        </w:tc>
        <w:tc>
          <w:tcPr>
            <w:tcW w:w="2691" w:type="dxa"/>
            <w:vMerge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3.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Планировать и реализовывать собственное профессиональное и личностное развитие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>-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демонстрация ответственности за принятые решения</w:t>
            </w:r>
          </w:p>
          <w:p w:rsidR="00595AA4" w:rsidRPr="00C34617" w:rsidRDefault="00595AA4" w:rsidP="003A2E4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- обоснованность самоанализа и коррекция результатов собственной работы</w:t>
            </w:r>
          </w:p>
          <w:p w:rsidR="00595AA4" w:rsidRPr="00C34617" w:rsidRDefault="00595AA4" w:rsidP="003A2E4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Merge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4.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Конструктивность взаимодействия с обучающимися, преподавателями и руководителями практики в ходе обучения и при решении профессиональных задач.</w:t>
            </w:r>
          </w:p>
          <w:p w:rsidR="00595AA4" w:rsidRPr="00C34617" w:rsidRDefault="00595AA4" w:rsidP="003A2E4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Четкое выполнение обязанностей при работе в команде и / или выполнении задания в группе</w:t>
            </w:r>
          </w:p>
          <w:p w:rsidR="00595AA4" w:rsidRPr="00C34617" w:rsidRDefault="00595AA4" w:rsidP="003A2E4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 xml:space="preserve">Соблюдение норм профессиональной </w:t>
            </w:r>
            <w:r w:rsidRPr="00C34617">
              <w:rPr>
                <w:rFonts w:ascii="Times New Roman" w:hAnsi="Times New Roman"/>
                <w:sz w:val="24"/>
                <w:szCs w:val="24"/>
              </w:rPr>
              <w:lastRenderedPageBreak/>
              <w:t>этики при работе в команде.</w:t>
            </w:r>
          </w:p>
          <w:p w:rsidR="00595AA4" w:rsidRPr="00C34617" w:rsidRDefault="00595AA4" w:rsidP="003A2E43">
            <w:pPr>
              <w:suppressAutoHyphens/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Построение профессионального общения с учетом социально-профессионального статуса, ситуации общения, особенностей группы и индивидуальных особенностей участников коммуникации</w:t>
            </w:r>
          </w:p>
        </w:tc>
        <w:tc>
          <w:tcPr>
            <w:tcW w:w="2691" w:type="dxa"/>
            <w:vMerge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ОК 5.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грамотность устной и письменной речи,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- ясность формулирования и изложения мыслей</w:t>
            </w:r>
          </w:p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-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ab/>
              <w:t>проявление толерантности в рабочем коллективе</w:t>
            </w:r>
          </w:p>
        </w:tc>
        <w:tc>
          <w:tcPr>
            <w:tcW w:w="2691" w:type="dxa"/>
            <w:vMerge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6.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-описывать значимость своей профессии (специальности)</w:t>
            </w:r>
          </w:p>
        </w:tc>
        <w:tc>
          <w:tcPr>
            <w:tcW w:w="2691" w:type="dxa"/>
            <w:vMerge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7.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-соблюдение нормы экологическойбезопасности; 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применение направлений ресурсосбережения в рамках профессиональной деятельности по специальности</w:t>
            </w:r>
          </w:p>
        </w:tc>
        <w:tc>
          <w:tcPr>
            <w:tcW w:w="2691" w:type="dxa"/>
            <w:vMerge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8.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-использование физкультурно-оздоровительной деятельности для укрепления здоровья, достижения жизненных и профессиональных целей;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 xml:space="preserve">-применение рациональных приемов двигательных функций в профессиональной деятельности; 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iCs/>
                <w:sz w:val="24"/>
                <w:szCs w:val="24"/>
              </w:rPr>
              <w:t>-пользоваться средствами профилактики перенапряжения характерными для данной специальности</w:t>
            </w:r>
          </w:p>
        </w:tc>
        <w:tc>
          <w:tcPr>
            <w:tcW w:w="2691" w:type="dxa"/>
            <w:vMerge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9.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 применение средств информационных технологий для решения профессиональных задач; 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использование современного общего и специализированного программного обеспечения при решении профессиональных задач.</w:t>
            </w:r>
          </w:p>
        </w:tc>
        <w:tc>
          <w:tcPr>
            <w:tcW w:w="2691" w:type="dxa"/>
            <w:vMerge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ОК 10.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Пользоваться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профессиональной документацией на государственном и иностранном языках</w:t>
            </w:r>
          </w:p>
        </w:tc>
        <w:tc>
          <w:tcPr>
            <w:tcW w:w="4478" w:type="dxa"/>
          </w:tcPr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-понимать общий смысл четко </w:t>
            </w: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произнесенных высказываний на известные темы (профессиональные и бытовые), 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-понимать тексты на базовые профессиональные темы;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-участвовать в диалогах на знакомые общие и профессиональные темы;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 строить простые высказывания о себе и о своей профессиональной деятельности;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-кратко обосновывать и объяснить свои действия (текущие и планируемые);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-писать простые связные сообщения на знакомые или интересующие профессиональные темы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color w:val="000000"/>
                <w:sz w:val="24"/>
                <w:szCs w:val="24"/>
              </w:rPr>
              <w:t>-использование в профессиональной деятельности необходимой технической документации</w:t>
            </w:r>
          </w:p>
        </w:tc>
        <w:tc>
          <w:tcPr>
            <w:tcW w:w="2691" w:type="dxa"/>
            <w:vMerge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595AA4" w:rsidRPr="00C34617" w:rsidTr="003A2E43">
        <w:tc>
          <w:tcPr>
            <w:tcW w:w="2860" w:type="dxa"/>
          </w:tcPr>
          <w:p w:rsidR="00595AA4" w:rsidRPr="00C34617" w:rsidRDefault="00595AA4" w:rsidP="003A2E43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34617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ОК 11. 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Использовать знания по финансовой грамотности, планировать предпринимательскую деятельность в профессиональной сфере</w:t>
            </w:r>
          </w:p>
        </w:tc>
        <w:tc>
          <w:tcPr>
            <w:tcW w:w="4478" w:type="dxa"/>
          </w:tcPr>
          <w:p w:rsidR="00595AA4" w:rsidRPr="00C34617" w:rsidRDefault="00595AA4" w:rsidP="00595AA4">
            <w:pPr>
              <w:pStyle w:val="af"/>
              <w:numPr>
                <w:ilvl w:val="0"/>
                <w:numId w:val="12"/>
              </w:numPr>
              <w:tabs>
                <w:tab w:val="left" w:pos="252"/>
              </w:tabs>
              <w:spacing w:after="0"/>
              <w:jc w:val="both"/>
            </w:pPr>
            <w:r w:rsidRPr="00C34617">
              <w:t>обоснованность применения знаний по  финансовой грамотности,</w:t>
            </w:r>
          </w:p>
          <w:p w:rsidR="00595AA4" w:rsidRPr="00C34617" w:rsidRDefault="00595AA4" w:rsidP="00595AA4">
            <w:pPr>
              <w:numPr>
                <w:ilvl w:val="0"/>
                <w:numId w:val="12"/>
              </w:numPr>
              <w:tabs>
                <w:tab w:val="left" w:pos="252"/>
              </w:tabs>
              <w:spacing w:before="120"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использование законодательных и нормативно-правовых актов при планировании предпринимательской деятельности  в строительной отрасли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34617">
              <w:rPr>
                <w:rFonts w:ascii="Times New Roman" w:hAnsi="Times New Roman"/>
                <w:sz w:val="24"/>
                <w:szCs w:val="24"/>
              </w:rPr>
              <w:t>-   эффективностьпланировани</w:t>
            </w:r>
            <w:r w:rsidRPr="00C34617">
              <w:rPr>
                <w:sz w:val="24"/>
                <w:szCs w:val="24"/>
              </w:rPr>
              <w:t xml:space="preserve">я 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предпринимательск</w:t>
            </w:r>
            <w:r w:rsidRPr="00C34617">
              <w:rPr>
                <w:sz w:val="24"/>
                <w:szCs w:val="24"/>
              </w:rPr>
              <w:t xml:space="preserve">ой 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>деятельност</w:t>
            </w:r>
            <w:r w:rsidRPr="00C34617">
              <w:rPr>
                <w:sz w:val="24"/>
                <w:szCs w:val="24"/>
              </w:rPr>
              <w:t>и</w:t>
            </w:r>
            <w:r w:rsidRPr="00C34617">
              <w:rPr>
                <w:rFonts w:ascii="Times New Roman" w:hAnsi="Times New Roman"/>
                <w:sz w:val="24"/>
                <w:szCs w:val="24"/>
              </w:rPr>
              <w:t xml:space="preserve"> впрофессиональной сфере</w:t>
            </w:r>
          </w:p>
          <w:p w:rsidR="00595AA4" w:rsidRPr="00C34617" w:rsidRDefault="00595AA4" w:rsidP="003A2E43">
            <w:pPr>
              <w:tabs>
                <w:tab w:val="left" w:pos="25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1" w:type="dxa"/>
            <w:vMerge/>
            <w:vAlign w:val="center"/>
          </w:tcPr>
          <w:p w:rsidR="00595AA4" w:rsidRPr="00C34617" w:rsidRDefault="00595AA4" w:rsidP="003A2E43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</w:tbl>
    <w:p w:rsidR="00595AA4" w:rsidRPr="00C34617" w:rsidRDefault="00595AA4" w:rsidP="00595AA4">
      <w:pPr>
        <w:jc w:val="right"/>
        <w:rPr>
          <w:rFonts w:ascii="Times New Roman" w:hAnsi="Times New Roman"/>
          <w:i/>
          <w:sz w:val="28"/>
          <w:szCs w:val="28"/>
        </w:rPr>
      </w:pPr>
    </w:p>
    <w:p w:rsidR="00595AA4" w:rsidRDefault="00595AA4" w:rsidP="00595AA4">
      <w:pPr>
        <w:jc w:val="right"/>
        <w:rPr>
          <w:rFonts w:ascii="Times New Roman" w:hAnsi="Times New Roman"/>
          <w:i/>
        </w:rPr>
      </w:pPr>
    </w:p>
    <w:p w:rsidR="00595AA4" w:rsidRDefault="00595AA4" w:rsidP="00595AA4">
      <w:pPr>
        <w:jc w:val="right"/>
        <w:rPr>
          <w:rFonts w:ascii="Times New Roman" w:hAnsi="Times New Roman"/>
          <w:i/>
        </w:rPr>
      </w:pPr>
    </w:p>
    <w:p w:rsidR="00595AA4" w:rsidRDefault="00595AA4" w:rsidP="00595AA4">
      <w:pPr>
        <w:jc w:val="right"/>
        <w:rPr>
          <w:rFonts w:ascii="Times New Roman" w:hAnsi="Times New Roman"/>
          <w:i/>
        </w:rPr>
      </w:pPr>
    </w:p>
    <w:p w:rsidR="00595AA4" w:rsidRDefault="00595AA4" w:rsidP="00595AA4">
      <w:pPr>
        <w:jc w:val="right"/>
        <w:rPr>
          <w:rFonts w:ascii="Times New Roman" w:hAnsi="Times New Roman"/>
          <w:i/>
        </w:rPr>
      </w:pPr>
    </w:p>
    <w:p w:rsidR="00595AA4" w:rsidRDefault="00595AA4" w:rsidP="00595AA4">
      <w:pPr>
        <w:jc w:val="right"/>
        <w:rPr>
          <w:rFonts w:ascii="Times New Roman" w:hAnsi="Times New Roman"/>
          <w:i/>
        </w:rPr>
      </w:pPr>
    </w:p>
    <w:p w:rsidR="00595AA4" w:rsidRDefault="00595AA4" w:rsidP="00595AA4">
      <w:pPr>
        <w:jc w:val="right"/>
        <w:rPr>
          <w:rFonts w:ascii="Times New Roman" w:hAnsi="Times New Roman"/>
          <w:i/>
        </w:rPr>
      </w:pPr>
    </w:p>
    <w:p w:rsidR="003D2889" w:rsidRDefault="003D2889"/>
    <w:sectPr w:rsidR="003D2889" w:rsidSect="000C0A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7F72" w:rsidRDefault="005D7F72" w:rsidP="007C3794">
      <w:pPr>
        <w:spacing w:after="0" w:line="240" w:lineRule="auto"/>
      </w:pPr>
      <w:r>
        <w:separator/>
      </w:r>
    </w:p>
  </w:endnote>
  <w:endnote w:type="continuationSeparator" w:id="1">
    <w:p w:rsidR="005D7F72" w:rsidRDefault="005D7F72" w:rsidP="007C37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7F72" w:rsidRDefault="005D7F72" w:rsidP="007C3794">
      <w:pPr>
        <w:spacing w:after="0" w:line="240" w:lineRule="auto"/>
      </w:pPr>
      <w:r>
        <w:separator/>
      </w:r>
    </w:p>
  </w:footnote>
  <w:footnote w:type="continuationSeparator" w:id="1">
    <w:p w:rsidR="005D7F72" w:rsidRDefault="005D7F72" w:rsidP="007C37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2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3">
    <w:nsid w:val="00000005"/>
    <w:multiLevelType w:val="single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</w:abstractNum>
  <w:abstractNum w:abstractNumId="4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5">
    <w:nsid w:val="00000007"/>
    <w:multiLevelType w:val="single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</w:abstractNum>
  <w:abstractNum w:abstractNumId="6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807" w:hanging="360"/>
      </w:pPr>
      <w:rPr>
        <w:rFonts w:ascii="Symbol" w:hAnsi="Symbol" w:cs="Symbol" w:hint="default"/>
      </w:rPr>
    </w:lvl>
  </w:abstractNum>
  <w:abstractNum w:abstractNumId="7">
    <w:nsid w:val="00000009"/>
    <w:multiLevelType w:val="single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807"/>
        </w:tabs>
        <w:ind w:left="807" w:hanging="360"/>
      </w:pPr>
      <w:rPr>
        <w:rFonts w:ascii="Symbol" w:hAnsi="Symbol" w:cs="Symbol" w:hint="default"/>
      </w:rPr>
    </w:lvl>
  </w:abstractNum>
  <w:abstractNum w:abstractNumId="8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9">
    <w:nsid w:val="0000000B"/>
    <w:multiLevelType w:val="singleLevel"/>
    <w:tmpl w:val="0000000B"/>
    <w:name w:val="WW8Num1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0">
    <w:nsid w:val="0000000C"/>
    <w:multiLevelType w:val="singleLevel"/>
    <w:tmpl w:val="0000000C"/>
    <w:name w:val="WW8Num1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</w:abstractNum>
  <w:abstractNum w:abstractNumId="11">
    <w:nsid w:val="0000000D"/>
    <w:multiLevelType w:val="singleLevel"/>
    <w:tmpl w:val="0000000D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sz w:val="28"/>
        <w:szCs w:val="28"/>
      </w:rPr>
    </w:lvl>
  </w:abstractNum>
  <w:abstractNum w:abstractNumId="12">
    <w:nsid w:val="0000000E"/>
    <w:multiLevelType w:val="singleLevel"/>
    <w:tmpl w:val="0000000E"/>
    <w:name w:val="WW8Num1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3">
    <w:nsid w:val="0000000F"/>
    <w:multiLevelType w:val="single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4">
    <w:nsid w:val="0A1B646A"/>
    <w:multiLevelType w:val="hybridMultilevel"/>
    <w:tmpl w:val="09323DF8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0B2548DB"/>
    <w:multiLevelType w:val="hybridMultilevel"/>
    <w:tmpl w:val="74705B2E"/>
    <w:lvl w:ilvl="0" w:tplc="641A950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0F4F6FDB"/>
    <w:multiLevelType w:val="hybridMultilevel"/>
    <w:tmpl w:val="0A387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660003"/>
    <w:multiLevelType w:val="hybridMultilevel"/>
    <w:tmpl w:val="5872943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26CE5CFB"/>
    <w:multiLevelType w:val="hybridMultilevel"/>
    <w:tmpl w:val="397CD3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95857FD"/>
    <w:multiLevelType w:val="hybridMultilevel"/>
    <w:tmpl w:val="8AB241E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9C26916"/>
    <w:multiLevelType w:val="hybridMultilevel"/>
    <w:tmpl w:val="86D4EDC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0BD26B5"/>
    <w:multiLevelType w:val="hybridMultilevel"/>
    <w:tmpl w:val="4398878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54C95B00"/>
    <w:multiLevelType w:val="hybridMultilevel"/>
    <w:tmpl w:val="90E62F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3255BEE"/>
    <w:multiLevelType w:val="hybridMultilevel"/>
    <w:tmpl w:val="2B8292F2"/>
    <w:lvl w:ilvl="0" w:tplc="0419000F">
      <w:start w:val="1"/>
      <w:numFmt w:val="decimal"/>
      <w:lvlText w:val="%1."/>
      <w:lvlJc w:val="left"/>
      <w:pPr>
        <w:tabs>
          <w:tab w:val="num" w:pos="896"/>
        </w:tabs>
        <w:ind w:left="89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16"/>
        </w:tabs>
        <w:ind w:left="161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36"/>
        </w:tabs>
        <w:ind w:left="233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56"/>
        </w:tabs>
        <w:ind w:left="305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76"/>
        </w:tabs>
        <w:ind w:left="377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96"/>
        </w:tabs>
        <w:ind w:left="449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16"/>
        </w:tabs>
        <w:ind w:left="521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36"/>
        </w:tabs>
        <w:ind w:left="593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56"/>
        </w:tabs>
        <w:ind w:left="6656" w:hanging="180"/>
      </w:pPr>
    </w:lvl>
  </w:abstractNum>
  <w:abstractNum w:abstractNumId="24">
    <w:nsid w:val="695C2F8E"/>
    <w:multiLevelType w:val="hybridMultilevel"/>
    <w:tmpl w:val="30A81252"/>
    <w:lvl w:ilvl="0" w:tplc="80AEFF8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6B5141BB"/>
    <w:multiLevelType w:val="hybridMultilevel"/>
    <w:tmpl w:val="DD2697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3"/>
  </w:num>
  <w:num w:numId="3">
    <w:abstractNumId w:val="22"/>
  </w:num>
  <w:num w:numId="4">
    <w:abstractNumId w:val="20"/>
  </w:num>
  <w:num w:numId="5">
    <w:abstractNumId w:val="17"/>
  </w:num>
  <w:num w:numId="6">
    <w:abstractNumId w:val="14"/>
  </w:num>
  <w:num w:numId="7">
    <w:abstractNumId w:val="21"/>
  </w:num>
  <w:num w:numId="8">
    <w:abstractNumId w:val="25"/>
  </w:num>
  <w:num w:numId="9">
    <w:abstractNumId w:val="16"/>
  </w:num>
  <w:num w:numId="10">
    <w:abstractNumId w:val="19"/>
  </w:num>
  <w:num w:numId="11">
    <w:abstractNumId w:val="24"/>
  </w:num>
  <w:num w:numId="12">
    <w:abstractNumId w:val="15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5AA4"/>
    <w:rsid w:val="000002C4"/>
    <w:rsid w:val="0000074B"/>
    <w:rsid w:val="0000550A"/>
    <w:rsid w:val="00006393"/>
    <w:rsid w:val="00006AD0"/>
    <w:rsid w:val="000201F1"/>
    <w:rsid w:val="000234DA"/>
    <w:rsid w:val="00030947"/>
    <w:rsid w:val="000328D8"/>
    <w:rsid w:val="0004042A"/>
    <w:rsid w:val="000451C5"/>
    <w:rsid w:val="00047564"/>
    <w:rsid w:val="0004771E"/>
    <w:rsid w:val="00051FDE"/>
    <w:rsid w:val="00054251"/>
    <w:rsid w:val="000608D3"/>
    <w:rsid w:val="00062BCA"/>
    <w:rsid w:val="00063340"/>
    <w:rsid w:val="000651CD"/>
    <w:rsid w:val="000666A1"/>
    <w:rsid w:val="0007091A"/>
    <w:rsid w:val="00073814"/>
    <w:rsid w:val="00074829"/>
    <w:rsid w:val="00076DEE"/>
    <w:rsid w:val="00080429"/>
    <w:rsid w:val="0009273F"/>
    <w:rsid w:val="000A0806"/>
    <w:rsid w:val="000A1EE5"/>
    <w:rsid w:val="000A3939"/>
    <w:rsid w:val="000B0C9A"/>
    <w:rsid w:val="000B7799"/>
    <w:rsid w:val="000C006A"/>
    <w:rsid w:val="000C0542"/>
    <w:rsid w:val="000C0A41"/>
    <w:rsid w:val="000C6AF5"/>
    <w:rsid w:val="000E0AB1"/>
    <w:rsid w:val="000E50B8"/>
    <w:rsid w:val="000E7645"/>
    <w:rsid w:val="000F0B2A"/>
    <w:rsid w:val="000F3946"/>
    <w:rsid w:val="000F73B6"/>
    <w:rsid w:val="001131FF"/>
    <w:rsid w:val="00114670"/>
    <w:rsid w:val="0011684C"/>
    <w:rsid w:val="00134EF8"/>
    <w:rsid w:val="001362F5"/>
    <w:rsid w:val="0014024C"/>
    <w:rsid w:val="00141BC3"/>
    <w:rsid w:val="00156CFA"/>
    <w:rsid w:val="00161B9A"/>
    <w:rsid w:val="00162522"/>
    <w:rsid w:val="00164C64"/>
    <w:rsid w:val="001712FC"/>
    <w:rsid w:val="00175B79"/>
    <w:rsid w:val="00175E44"/>
    <w:rsid w:val="001768BE"/>
    <w:rsid w:val="001768D2"/>
    <w:rsid w:val="00181D8C"/>
    <w:rsid w:val="00181EEA"/>
    <w:rsid w:val="00183553"/>
    <w:rsid w:val="0018499A"/>
    <w:rsid w:val="00186F96"/>
    <w:rsid w:val="001A7D3A"/>
    <w:rsid w:val="001B32EC"/>
    <w:rsid w:val="001B4EE2"/>
    <w:rsid w:val="001B66E5"/>
    <w:rsid w:val="001C40D9"/>
    <w:rsid w:val="001D00F5"/>
    <w:rsid w:val="001D1851"/>
    <w:rsid w:val="001D2E97"/>
    <w:rsid w:val="001F3D09"/>
    <w:rsid w:val="001F40D7"/>
    <w:rsid w:val="002006F3"/>
    <w:rsid w:val="0020118D"/>
    <w:rsid w:val="0020508E"/>
    <w:rsid w:val="00213062"/>
    <w:rsid w:val="00217F1F"/>
    <w:rsid w:val="00220E5E"/>
    <w:rsid w:val="00221199"/>
    <w:rsid w:val="00221FF4"/>
    <w:rsid w:val="00235C5F"/>
    <w:rsid w:val="00237021"/>
    <w:rsid w:val="002413EB"/>
    <w:rsid w:val="002416EA"/>
    <w:rsid w:val="00246924"/>
    <w:rsid w:val="0025211D"/>
    <w:rsid w:val="002526EC"/>
    <w:rsid w:val="00255150"/>
    <w:rsid w:val="00262304"/>
    <w:rsid w:val="00271C40"/>
    <w:rsid w:val="002720BB"/>
    <w:rsid w:val="0027357D"/>
    <w:rsid w:val="002746A9"/>
    <w:rsid w:val="002763D0"/>
    <w:rsid w:val="00296DC7"/>
    <w:rsid w:val="00297AAD"/>
    <w:rsid w:val="002A2AFC"/>
    <w:rsid w:val="002A4C16"/>
    <w:rsid w:val="002B3D33"/>
    <w:rsid w:val="002B531C"/>
    <w:rsid w:val="002B5DFF"/>
    <w:rsid w:val="002C1584"/>
    <w:rsid w:val="002C6A96"/>
    <w:rsid w:val="002D2BB5"/>
    <w:rsid w:val="002D4A3D"/>
    <w:rsid w:val="002D5B55"/>
    <w:rsid w:val="002E3B97"/>
    <w:rsid w:val="002E7AAF"/>
    <w:rsid w:val="002F153B"/>
    <w:rsid w:val="002F23B3"/>
    <w:rsid w:val="002F3FF9"/>
    <w:rsid w:val="003048C8"/>
    <w:rsid w:val="003079E4"/>
    <w:rsid w:val="003155E1"/>
    <w:rsid w:val="00316451"/>
    <w:rsid w:val="00321EF1"/>
    <w:rsid w:val="00332CBA"/>
    <w:rsid w:val="00336F1C"/>
    <w:rsid w:val="00345E46"/>
    <w:rsid w:val="00346C31"/>
    <w:rsid w:val="003546D5"/>
    <w:rsid w:val="0035518B"/>
    <w:rsid w:val="00355FD1"/>
    <w:rsid w:val="003576ED"/>
    <w:rsid w:val="00362CFA"/>
    <w:rsid w:val="0037555F"/>
    <w:rsid w:val="00384E4F"/>
    <w:rsid w:val="00392F83"/>
    <w:rsid w:val="00393616"/>
    <w:rsid w:val="003A2713"/>
    <w:rsid w:val="003A2E43"/>
    <w:rsid w:val="003A3A3F"/>
    <w:rsid w:val="003B639F"/>
    <w:rsid w:val="003D2889"/>
    <w:rsid w:val="003D3115"/>
    <w:rsid w:val="003D368B"/>
    <w:rsid w:val="003D41D5"/>
    <w:rsid w:val="003E2A78"/>
    <w:rsid w:val="003E58D4"/>
    <w:rsid w:val="003E6C23"/>
    <w:rsid w:val="003F17D2"/>
    <w:rsid w:val="003F2781"/>
    <w:rsid w:val="003F4E50"/>
    <w:rsid w:val="003F6C59"/>
    <w:rsid w:val="003F7D8A"/>
    <w:rsid w:val="00400192"/>
    <w:rsid w:val="00400902"/>
    <w:rsid w:val="0041515D"/>
    <w:rsid w:val="004219E0"/>
    <w:rsid w:val="004246FD"/>
    <w:rsid w:val="00426196"/>
    <w:rsid w:val="004272AD"/>
    <w:rsid w:val="0043368C"/>
    <w:rsid w:val="0043571E"/>
    <w:rsid w:val="004376B3"/>
    <w:rsid w:val="00440DDB"/>
    <w:rsid w:val="00443A1F"/>
    <w:rsid w:val="00445F1F"/>
    <w:rsid w:val="004464E0"/>
    <w:rsid w:val="0045673B"/>
    <w:rsid w:val="004648E1"/>
    <w:rsid w:val="004661A3"/>
    <w:rsid w:val="00472928"/>
    <w:rsid w:val="00484432"/>
    <w:rsid w:val="004869FF"/>
    <w:rsid w:val="00495ED6"/>
    <w:rsid w:val="004964E7"/>
    <w:rsid w:val="004A00EF"/>
    <w:rsid w:val="004A2DD3"/>
    <w:rsid w:val="004B33A9"/>
    <w:rsid w:val="004B656E"/>
    <w:rsid w:val="004C056D"/>
    <w:rsid w:val="004C1AD7"/>
    <w:rsid w:val="004D2645"/>
    <w:rsid w:val="004D5A72"/>
    <w:rsid w:val="004D5BFB"/>
    <w:rsid w:val="004E27A6"/>
    <w:rsid w:val="004E2E2E"/>
    <w:rsid w:val="004F1616"/>
    <w:rsid w:val="004F5633"/>
    <w:rsid w:val="004F5848"/>
    <w:rsid w:val="00510E64"/>
    <w:rsid w:val="00511415"/>
    <w:rsid w:val="005129DA"/>
    <w:rsid w:val="0052252B"/>
    <w:rsid w:val="00525064"/>
    <w:rsid w:val="005275C7"/>
    <w:rsid w:val="0053256E"/>
    <w:rsid w:val="005364DB"/>
    <w:rsid w:val="005367D7"/>
    <w:rsid w:val="00540F99"/>
    <w:rsid w:val="00542BBF"/>
    <w:rsid w:val="00547360"/>
    <w:rsid w:val="005476A1"/>
    <w:rsid w:val="00551528"/>
    <w:rsid w:val="005532B7"/>
    <w:rsid w:val="00557D46"/>
    <w:rsid w:val="00562ED9"/>
    <w:rsid w:val="005676F1"/>
    <w:rsid w:val="00570485"/>
    <w:rsid w:val="00570DB4"/>
    <w:rsid w:val="00573C7B"/>
    <w:rsid w:val="00575FF0"/>
    <w:rsid w:val="00590810"/>
    <w:rsid w:val="00595AA4"/>
    <w:rsid w:val="005A47F3"/>
    <w:rsid w:val="005A659E"/>
    <w:rsid w:val="005B63D0"/>
    <w:rsid w:val="005B73EB"/>
    <w:rsid w:val="005C03B0"/>
    <w:rsid w:val="005C0F1A"/>
    <w:rsid w:val="005C1769"/>
    <w:rsid w:val="005C2006"/>
    <w:rsid w:val="005C3CAE"/>
    <w:rsid w:val="005D200F"/>
    <w:rsid w:val="005D263E"/>
    <w:rsid w:val="005D3D3A"/>
    <w:rsid w:val="005D58B7"/>
    <w:rsid w:val="005D74D8"/>
    <w:rsid w:val="005D79C4"/>
    <w:rsid w:val="005D7F72"/>
    <w:rsid w:val="005E12BD"/>
    <w:rsid w:val="005E673C"/>
    <w:rsid w:val="005F3748"/>
    <w:rsid w:val="005F56CE"/>
    <w:rsid w:val="005F6108"/>
    <w:rsid w:val="005F7642"/>
    <w:rsid w:val="00606B69"/>
    <w:rsid w:val="00612817"/>
    <w:rsid w:val="006150D8"/>
    <w:rsid w:val="00632D2F"/>
    <w:rsid w:val="0063345B"/>
    <w:rsid w:val="00635FD5"/>
    <w:rsid w:val="00636265"/>
    <w:rsid w:val="0063643D"/>
    <w:rsid w:val="00636E85"/>
    <w:rsid w:val="006403C2"/>
    <w:rsid w:val="0064289B"/>
    <w:rsid w:val="006433FC"/>
    <w:rsid w:val="0064551D"/>
    <w:rsid w:val="006460F7"/>
    <w:rsid w:val="006512F7"/>
    <w:rsid w:val="006533DF"/>
    <w:rsid w:val="00660593"/>
    <w:rsid w:val="006607A9"/>
    <w:rsid w:val="00664661"/>
    <w:rsid w:val="006658EF"/>
    <w:rsid w:val="006666D8"/>
    <w:rsid w:val="00667E53"/>
    <w:rsid w:val="00671A0A"/>
    <w:rsid w:val="0068130A"/>
    <w:rsid w:val="00683AFF"/>
    <w:rsid w:val="006851E8"/>
    <w:rsid w:val="00693CE5"/>
    <w:rsid w:val="00696C15"/>
    <w:rsid w:val="006C370B"/>
    <w:rsid w:val="006C42E4"/>
    <w:rsid w:val="006C749E"/>
    <w:rsid w:val="006E4027"/>
    <w:rsid w:val="006E5E76"/>
    <w:rsid w:val="00700F7D"/>
    <w:rsid w:val="00714369"/>
    <w:rsid w:val="00714A0E"/>
    <w:rsid w:val="0071687D"/>
    <w:rsid w:val="00722ABA"/>
    <w:rsid w:val="0072314D"/>
    <w:rsid w:val="00723C3B"/>
    <w:rsid w:val="00725107"/>
    <w:rsid w:val="007271F4"/>
    <w:rsid w:val="007273DB"/>
    <w:rsid w:val="007314FA"/>
    <w:rsid w:val="007321CB"/>
    <w:rsid w:val="00737453"/>
    <w:rsid w:val="00744789"/>
    <w:rsid w:val="00746CEE"/>
    <w:rsid w:val="00750EB7"/>
    <w:rsid w:val="007641B1"/>
    <w:rsid w:val="007651A8"/>
    <w:rsid w:val="00765D63"/>
    <w:rsid w:val="00770D05"/>
    <w:rsid w:val="00771486"/>
    <w:rsid w:val="007737E2"/>
    <w:rsid w:val="0077671F"/>
    <w:rsid w:val="00781869"/>
    <w:rsid w:val="00784635"/>
    <w:rsid w:val="00787446"/>
    <w:rsid w:val="007907A8"/>
    <w:rsid w:val="00794535"/>
    <w:rsid w:val="00796588"/>
    <w:rsid w:val="007B08C5"/>
    <w:rsid w:val="007B4FB6"/>
    <w:rsid w:val="007B66FF"/>
    <w:rsid w:val="007B7C44"/>
    <w:rsid w:val="007C3794"/>
    <w:rsid w:val="007D4E90"/>
    <w:rsid w:val="007D671B"/>
    <w:rsid w:val="007D6B05"/>
    <w:rsid w:val="007E1E08"/>
    <w:rsid w:val="007E2B9C"/>
    <w:rsid w:val="007E3FD0"/>
    <w:rsid w:val="007F0ACC"/>
    <w:rsid w:val="007F5B45"/>
    <w:rsid w:val="008015D0"/>
    <w:rsid w:val="00812FC2"/>
    <w:rsid w:val="00813FF2"/>
    <w:rsid w:val="008142A7"/>
    <w:rsid w:val="00814B0A"/>
    <w:rsid w:val="00816B0C"/>
    <w:rsid w:val="00821134"/>
    <w:rsid w:val="008218AE"/>
    <w:rsid w:val="008219E8"/>
    <w:rsid w:val="00822DD9"/>
    <w:rsid w:val="00826B82"/>
    <w:rsid w:val="0083112A"/>
    <w:rsid w:val="00834C1E"/>
    <w:rsid w:val="00836C2A"/>
    <w:rsid w:val="00840835"/>
    <w:rsid w:val="0085547B"/>
    <w:rsid w:val="00855B87"/>
    <w:rsid w:val="00857201"/>
    <w:rsid w:val="00861955"/>
    <w:rsid w:val="00863140"/>
    <w:rsid w:val="00864E37"/>
    <w:rsid w:val="00875977"/>
    <w:rsid w:val="00884BFE"/>
    <w:rsid w:val="008A2833"/>
    <w:rsid w:val="008B153D"/>
    <w:rsid w:val="008B689F"/>
    <w:rsid w:val="008C1446"/>
    <w:rsid w:val="008C26E2"/>
    <w:rsid w:val="008C349F"/>
    <w:rsid w:val="008C4643"/>
    <w:rsid w:val="008C6C84"/>
    <w:rsid w:val="008C7E23"/>
    <w:rsid w:val="008E1F5F"/>
    <w:rsid w:val="008E766E"/>
    <w:rsid w:val="008F1A2D"/>
    <w:rsid w:val="008F336B"/>
    <w:rsid w:val="008F4370"/>
    <w:rsid w:val="008F6C27"/>
    <w:rsid w:val="00900F46"/>
    <w:rsid w:val="00901F7F"/>
    <w:rsid w:val="00903AF9"/>
    <w:rsid w:val="00904535"/>
    <w:rsid w:val="009073B8"/>
    <w:rsid w:val="009175B0"/>
    <w:rsid w:val="009237AA"/>
    <w:rsid w:val="00923802"/>
    <w:rsid w:val="00930124"/>
    <w:rsid w:val="00940C2B"/>
    <w:rsid w:val="00967620"/>
    <w:rsid w:val="00967D33"/>
    <w:rsid w:val="00971D9D"/>
    <w:rsid w:val="0097403D"/>
    <w:rsid w:val="00986A8E"/>
    <w:rsid w:val="00987472"/>
    <w:rsid w:val="00991856"/>
    <w:rsid w:val="00995A62"/>
    <w:rsid w:val="009A11D1"/>
    <w:rsid w:val="009A11DA"/>
    <w:rsid w:val="009A2670"/>
    <w:rsid w:val="009A68C3"/>
    <w:rsid w:val="009A7B12"/>
    <w:rsid w:val="009B37E3"/>
    <w:rsid w:val="009C170E"/>
    <w:rsid w:val="009C4C73"/>
    <w:rsid w:val="009C67F4"/>
    <w:rsid w:val="009C6FC2"/>
    <w:rsid w:val="009C7094"/>
    <w:rsid w:val="009D3E49"/>
    <w:rsid w:val="009E671D"/>
    <w:rsid w:val="009F3793"/>
    <w:rsid w:val="00A001F2"/>
    <w:rsid w:val="00A03706"/>
    <w:rsid w:val="00A15516"/>
    <w:rsid w:val="00A1632D"/>
    <w:rsid w:val="00A234C2"/>
    <w:rsid w:val="00A24CCC"/>
    <w:rsid w:val="00A25E08"/>
    <w:rsid w:val="00A265DD"/>
    <w:rsid w:val="00A308CA"/>
    <w:rsid w:val="00A31883"/>
    <w:rsid w:val="00A461E8"/>
    <w:rsid w:val="00A528D3"/>
    <w:rsid w:val="00A56880"/>
    <w:rsid w:val="00A57052"/>
    <w:rsid w:val="00A60001"/>
    <w:rsid w:val="00A60395"/>
    <w:rsid w:val="00A62CA6"/>
    <w:rsid w:val="00A65D14"/>
    <w:rsid w:val="00A70C01"/>
    <w:rsid w:val="00A71D45"/>
    <w:rsid w:val="00A74FFD"/>
    <w:rsid w:val="00A824A7"/>
    <w:rsid w:val="00A83036"/>
    <w:rsid w:val="00A83522"/>
    <w:rsid w:val="00A85057"/>
    <w:rsid w:val="00A856E3"/>
    <w:rsid w:val="00A85861"/>
    <w:rsid w:val="00A91F72"/>
    <w:rsid w:val="00AA010F"/>
    <w:rsid w:val="00AA0601"/>
    <w:rsid w:val="00AB1CEA"/>
    <w:rsid w:val="00AB2CAF"/>
    <w:rsid w:val="00AB563D"/>
    <w:rsid w:val="00AB650A"/>
    <w:rsid w:val="00AC19AE"/>
    <w:rsid w:val="00AC526E"/>
    <w:rsid w:val="00AD15CB"/>
    <w:rsid w:val="00AE10B5"/>
    <w:rsid w:val="00AE1717"/>
    <w:rsid w:val="00AE2BF6"/>
    <w:rsid w:val="00AE4D27"/>
    <w:rsid w:val="00AE7753"/>
    <w:rsid w:val="00AE7F76"/>
    <w:rsid w:val="00AF6E25"/>
    <w:rsid w:val="00B01AF7"/>
    <w:rsid w:val="00B05650"/>
    <w:rsid w:val="00B1453F"/>
    <w:rsid w:val="00B20445"/>
    <w:rsid w:val="00B25B6D"/>
    <w:rsid w:val="00B33818"/>
    <w:rsid w:val="00B344D8"/>
    <w:rsid w:val="00B365C3"/>
    <w:rsid w:val="00B37DBC"/>
    <w:rsid w:val="00B42B80"/>
    <w:rsid w:val="00B4598C"/>
    <w:rsid w:val="00B528CA"/>
    <w:rsid w:val="00B556F5"/>
    <w:rsid w:val="00B5657D"/>
    <w:rsid w:val="00B57966"/>
    <w:rsid w:val="00B61194"/>
    <w:rsid w:val="00B7039C"/>
    <w:rsid w:val="00B71016"/>
    <w:rsid w:val="00B74EA4"/>
    <w:rsid w:val="00B82822"/>
    <w:rsid w:val="00B85D22"/>
    <w:rsid w:val="00B86100"/>
    <w:rsid w:val="00B86C58"/>
    <w:rsid w:val="00B93713"/>
    <w:rsid w:val="00B93B8D"/>
    <w:rsid w:val="00B959BF"/>
    <w:rsid w:val="00BA65EE"/>
    <w:rsid w:val="00BA7825"/>
    <w:rsid w:val="00BB2050"/>
    <w:rsid w:val="00BB2E1A"/>
    <w:rsid w:val="00BB37BB"/>
    <w:rsid w:val="00BB39EC"/>
    <w:rsid w:val="00BB6052"/>
    <w:rsid w:val="00BC570D"/>
    <w:rsid w:val="00BC58E3"/>
    <w:rsid w:val="00BD04BD"/>
    <w:rsid w:val="00BD538F"/>
    <w:rsid w:val="00BD54F8"/>
    <w:rsid w:val="00BE3D63"/>
    <w:rsid w:val="00BE6B14"/>
    <w:rsid w:val="00BF09F0"/>
    <w:rsid w:val="00BF2BE0"/>
    <w:rsid w:val="00C02262"/>
    <w:rsid w:val="00C07214"/>
    <w:rsid w:val="00C1185B"/>
    <w:rsid w:val="00C17E4F"/>
    <w:rsid w:val="00C251AB"/>
    <w:rsid w:val="00C31257"/>
    <w:rsid w:val="00C34617"/>
    <w:rsid w:val="00C375FA"/>
    <w:rsid w:val="00C67CDA"/>
    <w:rsid w:val="00C67E59"/>
    <w:rsid w:val="00C70C47"/>
    <w:rsid w:val="00C70E02"/>
    <w:rsid w:val="00C72563"/>
    <w:rsid w:val="00C87B2F"/>
    <w:rsid w:val="00C92969"/>
    <w:rsid w:val="00C97190"/>
    <w:rsid w:val="00CA61E9"/>
    <w:rsid w:val="00CB00C4"/>
    <w:rsid w:val="00CB6408"/>
    <w:rsid w:val="00CB7D5E"/>
    <w:rsid w:val="00CC09F8"/>
    <w:rsid w:val="00CC1325"/>
    <w:rsid w:val="00CC3C7B"/>
    <w:rsid w:val="00CD5705"/>
    <w:rsid w:val="00CE2542"/>
    <w:rsid w:val="00CE2BBA"/>
    <w:rsid w:val="00CE415F"/>
    <w:rsid w:val="00CF5AAC"/>
    <w:rsid w:val="00D00303"/>
    <w:rsid w:val="00D063CD"/>
    <w:rsid w:val="00D132EE"/>
    <w:rsid w:val="00D3078D"/>
    <w:rsid w:val="00D365B0"/>
    <w:rsid w:val="00D401EA"/>
    <w:rsid w:val="00D417DB"/>
    <w:rsid w:val="00D43FDB"/>
    <w:rsid w:val="00D453A3"/>
    <w:rsid w:val="00D47DF2"/>
    <w:rsid w:val="00D526FF"/>
    <w:rsid w:val="00D56095"/>
    <w:rsid w:val="00D60C84"/>
    <w:rsid w:val="00D6140A"/>
    <w:rsid w:val="00D753BD"/>
    <w:rsid w:val="00D7631D"/>
    <w:rsid w:val="00D837F6"/>
    <w:rsid w:val="00D83C18"/>
    <w:rsid w:val="00D90B6B"/>
    <w:rsid w:val="00D9722C"/>
    <w:rsid w:val="00DA267A"/>
    <w:rsid w:val="00DA4718"/>
    <w:rsid w:val="00DA7F41"/>
    <w:rsid w:val="00DB2122"/>
    <w:rsid w:val="00DB69E7"/>
    <w:rsid w:val="00DB6ADF"/>
    <w:rsid w:val="00DB74F7"/>
    <w:rsid w:val="00DC0C32"/>
    <w:rsid w:val="00DC134C"/>
    <w:rsid w:val="00DC3AAF"/>
    <w:rsid w:val="00DD053B"/>
    <w:rsid w:val="00DD12D1"/>
    <w:rsid w:val="00DD2C04"/>
    <w:rsid w:val="00DD7255"/>
    <w:rsid w:val="00DD7547"/>
    <w:rsid w:val="00DE054E"/>
    <w:rsid w:val="00DE4989"/>
    <w:rsid w:val="00DE5CFC"/>
    <w:rsid w:val="00DE67B2"/>
    <w:rsid w:val="00DF1401"/>
    <w:rsid w:val="00E01211"/>
    <w:rsid w:val="00E13822"/>
    <w:rsid w:val="00E17135"/>
    <w:rsid w:val="00E2351E"/>
    <w:rsid w:val="00E24DE9"/>
    <w:rsid w:val="00E26F37"/>
    <w:rsid w:val="00E2722E"/>
    <w:rsid w:val="00E275BE"/>
    <w:rsid w:val="00E34470"/>
    <w:rsid w:val="00E3517A"/>
    <w:rsid w:val="00E42EC4"/>
    <w:rsid w:val="00E47752"/>
    <w:rsid w:val="00E477D1"/>
    <w:rsid w:val="00E50360"/>
    <w:rsid w:val="00E5103E"/>
    <w:rsid w:val="00E5129A"/>
    <w:rsid w:val="00E53D9C"/>
    <w:rsid w:val="00E63472"/>
    <w:rsid w:val="00E6519A"/>
    <w:rsid w:val="00E65658"/>
    <w:rsid w:val="00E71CA9"/>
    <w:rsid w:val="00E80348"/>
    <w:rsid w:val="00E80B88"/>
    <w:rsid w:val="00E811BF"/>
    <w:rsid w:val="00E85292"/>
    <w:rsid w:val="00E974EB"/>
    <w:rsid w:val="00E97B51"/>
    <w:rsid w:val="00EA5F20"/>
    <w:rsid w:val="00EB292A"/>
    <w:rsid w:val="00EB3910"/>
    <w:rsid w:val="00EB4959"/>
    <w:rsid w:val="00EB73C8"/>
    <w:rsid w:val="00EC531E"/>
    <w:rsid w:val="00EC77BA"/>
    <w:rsid w:val="00ED41B8"/>
    <w:rsid w:val="00ED454A"/>
    <w:rsid w:val="00ED56C4"/>
    <w:rsid w:val="00EE5427"/>
    <w:rsid w:val="00EE6D97"/>
    <w:rsid w:val="00EF013C"/>
    <w:rsid w:val="00EF130B"/>
    <w:rsid w:val="00EF5702"/>
    <w:rsid w:val="00F01DF2"/>
    <w:rsid w:val="00F03ACF"/>
    <w:rsid w:val="00F043E8"/>
    <w:rsid w:val="00F05F63"/>
    <w:rsid w:val="00F0697C"/>
    <w:rsid w:val="00F178E9"/>
    <w:rsid w:val="00F21E2A"/>
    <w:rsid w:val="00F33A23"/>
    <w:rsid w:val="00F36340"/>
    <w:rsid w:val="00F37787"/>
    <w:rsid w:val="00F4114A"/>
    <w:rsid w:val="00F557F6"/>
    <w:rsid w:val="00F61CCC"/>
    <w:rsid w:val="00F61D98"/>
    <w:rsid w:val="00F64D36"/>
    <w:rsid w:val="00F6590A"/>
    <w:rsid w:val="00F67511"/>
    <w:rsid w:val="00F678DC"/>
    <w:rsid w:val="00F75DA4"/>
    <w:rsid w:val="00F76E10"/>
    <w:rsid w:val="00F80563"/>
    <w:rsid w:val="00F82133"/>
    <w:rsid w:val="00F829CD"/>
    <w:rsid w:val="00F9538C"/>
    <w:rsid w:val="00FA28A4"/>
    <w:rsid w:val="00FA3F82"/>
    <w:rsid w:val="00FC1C91"/>
    <w:rsid w:val="00FC3E39"/>
    <w:rsid w:val="00FD0306"/>
    <w:rsid w:val="00FD0612"/>
    <w:rsid w:val="00FD38DE"/>
    <w:rsid w:val="00FE0C73"/>
    <w:rsid w:val="00FF235E"/>
    <w:rsid w:val="00FF28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AA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autoRedefine/>
    <w:qFormat/>
    <w:rsid w:val="00161B9A"/>
    <w:pPr>
      <w:keepNext/>
      <w:keepLines/>
      <w:spacing w:before="360" w:after="0" w:line="240" w:lineRule="auto"/>
      <w:contextualSpacing/>
      <w:jc w:val="right"/>
      <w:outlineLvl w:val="0"/>
    </w:pPr>
    <w:rPr>
      <w:rFonts w:ascii="Times New Roman" w:eastAsiaTheme="majorEastAsia" w:hAnsi="Times New Roman" w:cstheme="majorBidi"/>
      <w:b/>
      <w:bCs/>
      <w:sz w:val="20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95AA4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595AA4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595AA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B9A"/>
    <w:rPr>
      <w:rFonts w:ascii="Times New Roman" w:eastAsiaTheme="majorEastAsia" w:hAnsi="Times New Roman" w:cstheme="majorBidi"/>
      <w:b/>
      <w:bCs/>
      <w:sz w:val="20"/>
      <w:szCs w:val="28"/>
    </w:rPr>
  </w:style>
  <w:style w:type="paragraph" w:styleId="a3">
    <w:name w:val="Subtitle"/>
    <w:basedOn w:val="a"/>
    <w:next w:val="a"/>
    <w:link w:val="a4"/>
    <w:autoRedefine/>
    <w:uiPriority w:val="11"/>
    <w:qFormat/>
    <w:rsid w:val="00B71016"/>
    <w:pPr>
      <w:numPr>
        <w:ilvl w:val="1"/>
      </w:numPr>
      <w:spacing w:after="0" w:line="240" w:lineRule="auto"/>
      <w:contextualSpacing/>
      <w:jc w:val="right"/>
    </w:pPr>
    <w:rPr>
      <w:rFonts w:ascii="Times New Roman" w:eastAsiaTheme="majorEastAsia" w:hAnsi="Times New Roman" w:cstheme="majorBidi"/>
      <w:b/>
      <w:i/>
      <w:iCs/>
      <w:spacing w:val="15"/>
      <w:sz w:val="20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B71016"/>
    <w:rPr>
      <w:rFonts w:ascii="Times New Roman" w:eastAsiaTheme="majorEastAsia" w:hAnsi="Times New Roman" w:cstheme="majorBidi"/>
      <w:b/>
      <w:i/>
      <w:iCs/>
      <w:spacing w:val="15"/>
      <w:sz w:val="20"/>
      <w:szCs w:val="24"/>
    </w:rPr>
  </w:style>
  <w:style w:type="character" w:customStyle="1" w:styleId="20">
    <w:name w:val="Заголовок 2 Знак"/>
    <w:basedOn w:val="a0"/>
    <w:link w:val="2"/>
    <w:uiPriority w:val="99"/>
    <w:rsid w:val="00595AA4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95AA4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595AA4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5">
    <w:name w:val="Body Text"/>
    <w:basedOn w:val="a"/>
    <w:link w:val="a6"/>
    <w:rsid w:val="00595AA4"/>
    <w:pPr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595AA4"/>
    <w:rPr>
      <w:rFonts w:ascii="Times New Roman" w:eastAsia="Times New Roman" w:hAnsi="Times New Roman" w:cs="Times New Roman"/>
      <w:sz w:val="24"/>
      <w:szCs w:val="24"/>
    </w:rPr>
  </w:style>
  <w:style w:type="paragraph" w:styleId="21">
    <w:name w:val="Body Text 2"/>
    <w:basedOn w:val="a"/>
    <w:link w:val="22"/>
    <w:uiPriority w:val="99"/>
    <w:rsid w:val="00595AA4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595AA4"/>
    <w:rPr>
      <w:rFonts w:ascii="Times New Roman" w:eastAsia="Times New Roman" w:hAnsi="Times New Roman" w:cs="Times New Roman"/>
      <w:sz w:val="24"/>
      <w:szCs w:val="24"/>
    </w:rPr>
  </w:style>
  <w:style w:type="character" w:customStyle="1" w:styleId="blk">
    <w:name w:val="blk"/>
    <w:rsid w:val="00595AA4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595AA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595AA4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uiPriority w:val="99"/>
    <w:rsid w:val="00595AA4"/>
    <w:rPr>
      <w:rFonts w:cs="Times New Roman"/>
    </w:rPr>
  </w:style>
  <w:style w:type="paragraph" w:styleId="aa">
    <w:name w:val="Normal (Web)"/>
    <w:basedOn w:val="a"/>
    <w:rsid w:val="00595AA4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rsid w:val="00595AA4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c">
    <w:name w:val="Текст сноски Знак"/>
    <w:basedOn w:val="a0"/>
    <w:link w:val="ab"/>
    <w:uiPriority w:val="99"/>
    <w:rsid w:val="00595AA4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d">
    <w:name w:val="footnote reference"/>
    <w:rsid w:val="00595AA4"/>
    <w:rPr>
      <w:rFonts w:cs="Times New Roman"/>
      <w:vertAlign w:val="superscript"/>
    </w:rPr>
  </w:style>
  <w:style w:type="paragraph" w:styleId="23">
    <w:name w:val="List 2"/>
    <w:basedOn w:val="a"/>
    <w:uiPriority w:val="99"/>
    <w:rsid w:val="00595AA4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uiPriority w:val="99"/>
    <w:rsid w:val="00595AA4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595AA4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595AA4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595AA4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595AA4"/>
    <w:rPr>
      <w:rFonts w:ascii="Times New Roman" w:hAnsi="Times New Roman"/>
      <w:sz w:val="20"/>
      <w:lang w:eastAsia="ru-RU"/>
    </w:rPr>
  </w:style>
  <w:style w:type="paragraph" w:styleId="af">
    <w:name w:val="List Paragraph"/>
    <w:basedOn w:val="a"/>
    <w:uiPriority w:val="34"/>
    <w:qFormat/>
    <w:rsid w:val="00595AA4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0">
    <w:name w:val="Emphasis"/>
    <w:uiPriority w:val="20"/>
    <w:qFormat/>
    <w:rsid w:val="00595AA4"/>
    <w:rPr>
      <w:rFonts w:cs="Times New Roman"/>
      <w:i/>
    </w:rPr>
  </w:style>
  <w:style w:type="paragraph" w:styleId="af1">
    <w:name w:val="Balloon Text"/>
    <w:basedOn w:val="a"/>
    <w:link w:val="af2"/>
    <w:uiPriority w:val="99"/>
    <w:rsid w:val="00595AA4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rsid w:val="00595AA4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rsid w:val="00595A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rsid w:val="00595AA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4">
    <w:name w:val="Верхний колонтитул Знак"/>
    <w:basedOn w:val="a0"/>
    <w:link w:val="af3"/>
    <w:uiPriority w:val="99"/>
    <w:rsid w:val="00595AA4"/>
    <w:rPr>
      <w:rFonts w:ascii="Times New Roman" w:eastAsia="Times New Roman" w:hAnsi="Times New Roman" w:cs="Times New Roman"/>
      <w:sz w:val="24"/>
      <w:szCs w:val="24"/>
    </w:rPr>
  </w:style>
  <w:style w:type="character" w:customStyle="1" w:styleId="110">
    <w:name w:val="Текст примечания Знак11"/>
    <w:uiPriority w:val="99"/>
    <w:rsid w:val="00595AA4"/>
    <w:rPr>
      <w:rFonts w:cs="Times New Roman"/>
      <w:sz w:val="20"/>
      <w:szCs w:val="20"/>
    </w:rPr>
  </w:style>
  <w:style w:type="paragraph" w:styleId="af5">
    <w:name w:val="annotation text"/>
    <w:basedOn w:val="a"/>
    <w:link w:val="af6"/>
    <w:uiPriority w:val="99"/>
    <w:unhideWhenUsed/>
    <w:rsid w:val="00595AA4"/>
    <w:pPr>
      <w:spacing w:after="0" w:line="240" w:lineRule="auto"/>
    </w:pPr>
    <w:rPr>
      <w:sz w:val="20"/>
      <w:szCs w:val="20"/>
    </w:rPr>
  </w:style>
  <w:style w:type="character" w:customStyle="1" w:styleId="af6">
    <w:name w:val="Текст примечания Знак"/>
    <w:basedOn w:val="a0"/>
    <w:link w:val="af5"/>
    <w:uiPriority w:val="99"/>
    <w:rsid w:val="00595AA4"/>
    <w:rPr>
      <w:rFonts w:ascii="Calibri" w:eastAsia="Times New Roman" w:hAnsi="Calibri" w:cs="Times New Roman"/>
      <w:sz w:val="20"/>
      <w:szCs w:val="20"/>
    </w:rPr>
  </w:style>
  <w:style w:type="character" w:customStyle="1" w:styleId="12">
    <w:name w:val="Текст примечания Знак1"/>
    <w:uiPriority w:val="99"/>
    <w:semiHidden/>
    <w:rsid w:val="00595AA4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595AA4"/>
    <w:rPr>
      <w:rFonts w:cs="Times New Roman"/>
      <w:b/>
      <w:bCs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unhideWhenUsed/>
    <w:rsid w:val="00595AA4"/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595AA4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3">
    <w:name w:val="Тема примечания Знак1"/>
    <w:uiPriority w:val="99"/>
    <w:semiHidden/>
    <w:rsid w:val="00595AA4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595AA4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95AA4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595AA4"/>
  </w:style>
  <w:style w:type="character" w:customStyle="1" w:styleId="af9">
    <w:name w:val="Цветовое выделение"/>
    <w:uiPriority w:val="99"/>
    <w:rsid w:val="00595AA4"/>
    <w:rPr>
      <w:b/>
      <w:color w:val="26282F"/>
    </w:rPr>
  </w:style>
  <w:style w:type="character" w:customStyle="1" w:styleId="afa">
    <w:name w:val="Гипертекстовая ссылка"/>
    <w:uiPriority w:val="99"/>
    <w:rsid w:val="00595AA4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595AA4"/>
    <w:rPr>
      <w:b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595AA4"/>
  </w:style>
  <w:style w:type="paragraph" w:customStyle="1" w:styleId="afe">
    <w:name w:val="Внимание: недобросовестность!"/>
    <w:basedOn w:val="afc"/>
    <w:next w:val="a"/>
    <w:uiPriority w:val="99"/>
    <w:rsid w:val="00595AA4"/>
  </w:style>
  <w:style w:type="character" w:customStyle="1" w:styleId="aff">
    <w:name w:val="Выделение для Базового Поиска"/>
    <w:uiPriority w:val="99"/>
    <w:rsid w:val="00595AA4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595AA4"/>
    <w:rPr>
      <w:b/>
      <w:i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2"/>
    <w:next w:val="a"/>
    <w:uiPriority w:val="99"/>
    <w:rsid w:val="00595AA4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"/>
    <w:next w:val="a"/>
    <w:uiPriority w:val="99"/>
    <w:rsid w:val="00595AA4"/>
    <w:pPr>
      <w:autoSpaceDE w:val="0"/>
      <w:autoSpaceDN w:val="0"/>
      <w:adjustRightInd w:val="0"/>
      <w:spacing w:before="0" w:after="240" w:line="360" w:lineRule="auto"/>
      <w:contextualSpacing w:val="0"/>
      <w:jc w:val="center"/>
      <w:outlineLvl w:val="9"/>
    </w:pPr>
    <w:rPr>
      <w:rFonts w:eastAsia="Times New Roman" w:cs="Times New Roman"/>
      <w:b w:val="0"/>
      <w:bCs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595AA4"/>
    <w:rPr>
      <w:b/>
      <w:color w:val="26282F"/>
    </w:rPr>
  </w:style>
  <w:style w:type="paragraph" w:customStyle="1" w:styleId="aff7">
    <w:name w:val="Заголовок статьи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595AA4"/>
    <w:rPr>
      <w:b/>
      <w:color w:val="FF0000"/>
    </w:rPr>
  </w:style>
  <w:style w:type="paragraph" w:customStyle="1" w:styleId="aff9">
    <w:name w:val="Заголовок ЭР (левое окно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"/>
    <w:uiPriority w:val="99"/>
    <w:rsid w:val="00595AA4"/>
    <w:pPr>
      <w:spacing w:after="0"/>
      <w:jc w:val="left"/>
    </w:pPr>
  </w:style>
  <w:style w:type="paragraph" w:customStyle="1" w:styleId="affb">
    <w:name w:val="Интерактивный заголовок"/>
    <w:basedOn w:val="14"/>
    <w:next w:val="a"/>
    <w:uiPriority w:val="99"/>
    <w:rsid w:val="00595AA4"/>
    <w:rPr>
      <w:u w:val="single"/>
    </w:rPr>
  </w:style>
  <w:style w:type="paragraph" w:customStyle="1" w:styleId="affc">
    <w:name w:val="Текст информации об изменениях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"/>
    <w:uiPriority w:val="99"/>
    <w:rsid w:val="00595AA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"/>
    <w:uiPriority w:val="99"/>
    <w:rsid w:val="00595AA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"/>
    <w:uiPriority w:val="99"/>
    <w:rsid w:val="00595AA4"/>
    <w:rPr>
      <w:i/>
      <w:iCs/>
    </w:rPr>
  </w:style>
  <w:style w:type="paragraph" w:customStyle="1" w:styleId="afff1">
    <w:name w:val="Текст (лев. подпись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"/>
    <w:uiPriority w:val="99"/>
    <w:rsid w:val="00595AA4"/>
    <w:rPr>
      <w:sz w:val="14"/>
      <w:szCs w:val="14"/>
    </w:rPr>
  </w:style>
  <w:style w:type="paragraph" w:customStyle="1" w:styleId="afff3">
    <w:name w:val="Текст (прав. подпись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"/>
    <w:uiPriority w:val="99"/>
    <w:rsid w:val="00595AA4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"/>
    <w:uiPriority w:val="99"/>
    <w:rsid w:val="00595AA4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"/>
    <w:uiPriority w:val="99"/>
    <w:rsid w:val="00595AA4"/>
  </w:style>
  <w:style w:type="paragraph" w:customStyle="1" w:styleId="afff7">
    <w:name w:val="Моноширинный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595AA4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595AA4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595AA4"/>
    <w:pPr>
      <w:ind w:firstLine="118"/>
    </w:pPr>
  </w:style>
  <w:style w:type="paragraph" w:customStyle="1" w:styleId="afffc">
    <w:name w:val="Нормальный (таблица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d">
    <w:name w:val="Таблицы (моноширинный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"/>
    <w:uiPriority w:val="99"/>
    <w:rsid w:val="00595AA4"/>
    <w:pPr>
      <w:ind w:left="140"/>
    </w:pPr>
  </w:style>
  <w:style w:type="character" w:customStyle="1" w:styleId="affff">
    <w:name w:val="Опечатки"/>
    <w:uiPriority w:val="99"/>
    <w:rsid w:val="00595AA4"/>
    <w:rPr>
      <w:color w:val="FF0000"/>
    </w:rPr>
  </w:style>
  <w:style w:type="paragraph" w:customStyle="1" w:styleId="affff0">
    <w:name w:val="Переменная часть"/>
    <w:basedOn w:val="aff2"/>
    <w:next w:val="a"/>
    <w:uiPriority w:val="99"/>
    <w:rsid w:val="00595AA4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rsid w:val="00595AA4"/>
    <w:pPr>
      <w:autoSpaceDE w:val="0"/>
      <w:autoSpaceDN w:val="0"/>
      <w:adjustRightInd w:val="0"/>
      <w:spacing w:before="480" w:after="240" w:line="360" w:lineRule="auto"/>
      <w:contextualSpacing w:val="0"/>
      <w:jc w:val="center"/>
      <w:outlineLvl w:val="9"/>
    </w:pPr>
    <w:rPr>
      <w:rFonts w:eastAsia="Times New Roman" w:cs="Times New Roman"/>
      <w:b w:val="0"/>
      <w:bCs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"/>
    <w:uiPriority w:val="99"/>
    <w:rsid w:val="00595AA4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rsid w:val="00595AA4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4">
    <w:name w:val="Постоянная часть"/>
    <w:basedOn w:val="aff2"/>
    <w:next w:val="a"/>
    <w:uiPriority w:val="99"/>
    <w:rsid w:val="00595AA4"/>
    <w:rPr>
      <w:sz w:val="20"/>
      <w:szCs w:val="20"/>
    </w:rPr>
  </w:style>
  <w:style w:type="paragraph" w:customStyle="1" w:styleId="affff5">
    <w:name w:val="Прижатый влево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6">
    <w:name w:val="Пример."/>
    <w:basedOn w:val="afc"/>
    <w:next w:val="a"/>
    <w:uiPriority w:val="99"/>
    <w:rsid w:val="00595AA4"/>
  </w:style>
  <w:style w:type="paragraph" w:customStyle="1" w:styleId="affff7">
    <w:name w:val="Примечание."/>
    <w:basedOn w:val="afc"/>
    <w:next w:val="a"/>
    <w:uiPriority w:val="99"/>
    <w:rsid w:val="00595AA4"/>
  </w:style>
  <w:style w:type="character" w:customStyle="1" w:styleId="affff8">
    <w:name w:val="Продолжение ссылки"/>
    <w:uiPriority w:val="99"/>
    <w:rsid w:val="00595AA4"/>
  </w:style>
  <w:style w:type="paragraph" w:customStyle="1" w:styleId="affff9">
    <w:name w:val="Словарная статья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a">
    <w:name w:val="Сравнение редакций"/>
    <w:uiPriority w:val="99"/>
    <w:rsid w:val="00595AA4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595AA4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595AA4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595AA4"/>
    <w:rPr>
      <w:b/>
      <w:color w:val="749232"/>
    </w:rPr>
  </w:style>
  <w:style w:type="paragraph" w:customStyle="1" w:styleId="afffff">
    <w:name w:val="Текст в таблице"/>
    <w:basedOn w:val="afffc"/>
    <w:next w:val="a"/>
    <w:uiPriority w:val="99"/>
    <w:rsid w:val="00595AA4"/>
    <w:pPr>
      <w:ind w:firstLine="500"/>
    </w:pPr>
  </w:style>
  <w:style w:type="paragraph" w:customStyle="1" w:styleId="afffff0">
    <w:name w:val="Текст ЭР (см. также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1">
    <w:name w:val="Технический комментарий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595AA4"/>
    <w:rPr>
      <w:b/>
      <w:strike/>
      <w:color w:val="666600"/>
    </w:rPr>
  </w:style>
  <w:style w:type="paragraph" w:customStyle="1" w:styleId="afffff3">
    <w:name w:val="Формула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"/>
    <w:uiPriority w:val="99"/>
    <w:rsid w:val="00595AA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595A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5">
    <w:name w:val="annotation reference"/>
    <w:uiPriority w:val="99"/>
    <w:unhideWhenUsed/>
    <w:rsid w:val="00595AA4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595AA4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595AA4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595AA4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595AA4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595AA4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595AA4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6">
    <w:name w:val="Table Grid"/>
    <w:basedOn w:val="a1"/>
    <w:uiPriority w:val="39"/>
    <w:rsid w:val="00595AA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"/>
    <w:link w:val="afffff8"/>
    <w:uiPriority w:val="99"/>
    <w:semiHidden/>
    <w:unhideWhenUsed/>
    <w:rsid w:val="00595AA4"/>
    <w:pPr>
      <w:spacing w:after="0" w:line="240" w:lineRule="auto"/>
    </w:pPr>
    <w:rPr>
      <w:sz w:val="20"/>
      <w:szCs w:val="20"/>
    </w:rPr>
  </w:style>
  <w:style w:type="character" w:customStyle="1" w:styleId="afffff8">
    <w:name w:val="Текст концевой сноски Знак"/>
    <w:basedOn w:val="a0"/>
    <w:link w:val="afffff7"/>
    <w:uiPriority w:val="99"/>
    <w:semiHidden/>
    <w:rsid w:val="00595AA4"/>
    <w:rPr>
      <w:rFonts w:ascii="Calibri" w:eastAsia="Times New Roman" w:hAnsi="Calibri" w:cs="Times New Roman"/>
      <w:sz w:val="20"/>
      <w:szCs w:val="20"/>
    </w:rPr>
  </w:style>
  <w:style w:type="character" w:styleId="afffff9">
    <w:name w:val="endnote reference"/>
    <w:uiPriority w:val="99"/>
    <w:semiHidden/>
    <w:unhideWhenUsed/>
    <w:rsid w:val="00595AA4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6"/>
    <w:uiPriority w:val="59"/>
    <w:rsid w:val="00595AA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6">
    <w:name w:val="Нет списка1"/>
    <w:next w:val="a2"/>
    <w:uiPriority w:val="99"/>
    <w:semiHidden/>
    <w:unhideWhenUsed/>
    <w:rsid w:val="00595AA4"/>
  </w:style>
  <w:style w:type="paragraph" w:styleId="afffffa">
    <w:name w:val="Body Text Indent"/>
    <w:basedOn w:val="a"/>
    <w:link w:val="afffffb"/>
    <w:uiPriority w:val="99"/>
    <w:rsid w:val="00595AA4"/>
    <w:pPr>
      <w:spacing w:after="120"/>
      <w:ind w:left="283"/>
    </w:pPr>
  </w:style>
  <w:style w:type="character" w:customStyle="1" w:styleId="afffffb">
    <w:name w:val="Основной текст с отступом Знак"/>
    <w:basedOn w:val="a0"/>
    <w:link w:val="afffffa"/>
    <w:uiPriority w:val="99"/>
    <w:rsid w:val="00595AA4"/>
    <w:rPr>
      <w:rFonts w:ascii="Calibri" w:eastAsia="Times New Roman" w:hAnsi="Calibri" w:cs="Times New Roman"/>
      <w:lang w:eastAsia="ru-RU"/>
    </w:rPr>
  </w:style>
  <w:style w:type="character" w:styleId="afffffc">
    <w:name w:val="Strong"/>
    <w:qFormat/>
    <w:rsid w:val="00595AA4"/>
    <w:rPr>
      <w:b/>
      <w:bCs/>
    </w:rPr>
  </w:style>
  <w:style w:type="paragraph" w:customStyle="1" w:styleId="afffffd">
    <w:name w:val="Стиль"/>
    <w:rsid w:val="00595A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595AA4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595AA4"/>
  </w:style>
  <w:style w:type="character" w:customStyle="1" w:styleId="28">
    <w:name w:val="Основной текст2"/>
    <w:rsid w:val="00595A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595AA4"/>
  </w:style>
  <w:style w:type="paragraph" w:customStyle="1" w:styleId="headertext">
    <w:name w:val="headertext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595AA4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95AA4"/>
  </w:style>
  <w:style w:type="numbering" w:customStyle="1" w:styleId="112">
    <w:name w:val="Нет списка11"/>
    <w:next w:val="a2"/>
    <w:uiPriority w:val="99"/>
    <w:semiHidden/>
    <w:unhideWhenUsed/>
    <w:rsid w:val="00595AA4"/>
  </w:style>
  <w:style w:type="table" w:customStyle="1" w:styleId="29">
    <w:name w:val="Сетка таблицы2"/>
    <w:basedOn w:val="a1"/>
    <w:next w:val="afffff6"/>
    <w:uiPriority w:val="39"/>
    <w:rsid w:val="00595AA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sid w:val="00595AA4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595AA4"/>
  </w:style>
  <w:style w:type="character" w:customStyle="1" w:styleId="Bodytext2115ptNotBold">
    <w:name w:val="Body text (2) + 11.5 pt;Not Bold"/>
    <w:rsid w:val="00595A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595AA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595AA4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35">
    <w:name w:val="Сетка таблицы3"/>
    <w:basedOn w:val="a1"/>
    <w:next w:val="afffff6"/>
    <w:rsid w:val="00595A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49">
    <w:name w:val="Font Style49"/>
    <w:basedOn w:val="a0"/>
    <w:rsid w:val="00595AA4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595AA4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6"/>
    <w:uiPriority w:val="39"/>
    <w:rsid w:val="00595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fffff6"/>
    <w:uiPriority w:val="39"/>
    <w:rsid w:val="00595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1">
    <w:name w:val="Font Style11"/>
    <w:uiPriority w:val="99"/>
    <w:rsid w:val="0068130A"/>
    <w:rPr>
      <w:rFonts w:ascii="Times New Roman" w:hAnsi="Times New Roman" w:cs="Times New Roman"/>
      <w:spacing w:val="10"/>
      <w:sz w:val="24"/>
      <w:szCs w:val="24"/>
    </w:rPr>
  </w:style>
  <w:style w:type="paragraph" w:customStyle="1" w:styleId="18">
    <w:name w:val="Без интервала1"/>
    <w:uiPriority w:val="99"/>
    <w:rsid w:val="0068130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Style2">
    <w:name w:val="Style2"/>
    <w:basedOn w:val="a"/>
    <w:uiPriority w:val="99"/>
    <w:rsid w:val="0068130A"/>
    <w:pPr>
      <w:widowControl w:val="0"/>
      <w:autoSpaceDE w:val="0"/>
      <w:autoSpaceDN w:val="0"/>
      <w:adjustRightInd w:val="0"/>
      <w:spacing w:after="0" w:line="326" w:lineRule="exact"/>
      <w:jc w:val="both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5AA4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autoRedefine/>
    <w:qFormat/>
    <w:rsid w:val="00161B9A"/>
    <w:pPr>
      <w:keepNext/>
      <w:keepLines/>
      <w:spacing w:before="360" w:after="0" w:line="240" w:lineRule="auto"/>
      <w:contextualSpacing/>
      <w:jc w:val="right"/>
      <w:outlineLvl w:val="0"/>
    </w:pPr>
    <w:rPr>
      <w:rFonts w:ascii="Times New Roman" w:eastAsiaTheme="majorEastAsia" w:hAnsi="Times New Roman" w:cstheme="majorBidi"/>
      <w:b/>
      <w:bCs/>
      <w:sz w:val="20"/>
      <w:szCs w:val="28"/>
    </w:rPr>
  </w:style>
  <w:style w:type="paragraph" w:styleId="2">
    <w:name w:val="heading 2"/>
    <w:basedOn w:val="a"/>
    <w:next w:val="a"/>
    <w:link w:val="20"/>
    <w:uiPriority w:val="99"/>
    <w:qFormat/>
    <w:rsid w:val="00595AA4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9"/>
    <w:qFormat/>
    <w:rsid w:val="00595AA4"/>
    <w:pPr>
      <w:keepNext/>
      <w:spacing w:before="240" w:after="60" w:line="240" w:lineRule="auto"/>
      <w:outlineLvl w:val="2"/>
    </w:pPr>
    <w:rPr>
      <w:rFonts w:ascii="Arial" w:hAnsi="Arial"/>
      <w:b/>
      <w:bCs/>
      <w:sz w:val="26"/>
      <w:szCs w:val="26"/>
      <w:lang w:val="x-none" w:eastAsia="x-none"/>
    </w:rPr>
  </w:style>
  <w:style w:type="paragraph" w:styleId="4">
    <w:name w:val="heading 4"/>
    <w:basedOn w:val="3"/>
    <w:next w:val="a"/>
    <w:link w:val="40"/>
    <w:uiPriority w:val="99"/>
    <w:qFormat/>
    <w:rsid w:val="00595AA4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B9A"/>
    <w:rPr>
      <w:rFonts w:ascii="Times New Roman" w:eastAsiaTheme="majorEastAsia" w:hAnsi="Times New Roman" w:cstheme="majorBidi"/>
      <w:b/>
      <w:bCs/>
      <w:sz w:val="20"/>
      <w:szCs w:val="28"/>
    </w:rPr>
  </w:style>
  <w:style w:type="paragraph" w:styleId="a3">
    <w:name w:val="Subtitle"/>
    <w:basedOn w:val="a"/>
    <w:next w:val="a"/>
    <w:link w:val="a4"/>
    <w:autoRedefine/>
    <w:uiPriority w:val="11"/>
    <w:qFormat/>
    <w:rsid w:val="00B71016"/>
    <w:pPr>
      <w:numPr>
        <w:ilvl w:val="1"/>
      </w:numPr>
      <w:spacing w:after="0" w:line="240" w:lineRule="auto"/>
      <w:contextualSpacing/>
      <w:jc w:val="right"/>
    </w:pPr>
    <w:rPr>
      <w:rFonts w:ascii="Times New Roman" w:eastAsiaTheme="majorEastAsia" w:hAnsi="Times New Roman" w:cstheme="majorBidi"/>
      <w:b/>
      <w:i/>
      <w:iCs/>
      <w:spacing w:val="15"/>
      <w:sz w:val="20"/>
      <w:szCs w:val="24"/>
    </w:rPr>
  </w:style>
  <w:style w:type="character" w:customStyle="1" w:styleId="a4">
    <w:name w:val="Подзаголовок Знак"/>
    <w:basedOn w:val="a0"/>
    <w:link w:val="a3"/>
    <w:uiPriority w:val="11"/>
    <w:rsid w:val="00B71016"/>
    <w:rPr>
      <w:rFonts w:ascii="Times New Roman" w:eastAsiaTheme="majorEastAsia" w:hAnsi="Times New Roman" w:cstheme="majorBidi"/>
      <w:b/>
      <w:i/>
      <w:iCs/>
      <w:spacing w:val="15"/>
      <w:sz w:val="20"/>
      <w:szCs w:val="24"/>
    </w:rPr>
  </w:style>
  <w:style w:type="character" w:customStyle="1" w:styleId="20">
    <w:name w:val="Заголовок 2 Знак"/>
    <w:basedOn w:val="a0"/>
    <w:link w:val="2"/>
    <w:uiPriority w:val="99"/>
    <w:rsid w:val="00595AA4"/>
    <w:rPr>
      <w:rFonts w:ascii="Arial" w:eastAsia="Times New Roman" w:hAnsi="Arial" w:cs="Times New Roman"/>
      <w:b/>
      <w:bCs/>
      <w:i/>
      <w:iCs/>
      <w:sz w:val="28"/>
      <w:szCs w:val="28"/>
      <w:lang w:val="x-none" w:eastAsia="x-none"/>
    </w:rPr>
  </w:style>
  <w:style w:type="character" w:customStyle="1" w:styleId="30">
    <w:name w:val="Заголовок 3 Знак"/>
    <w:basedOn w:val="a0"/>
    <w:link w:val="3"/>
    <w:uiPriority w:val="99"/>
    <w:rsid w:val="00595AA4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0"/>
    <w:link w:val="4"/>
    <w:uiPriority w:val="99"/>
    <w:rsid w:val="00595AA4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5">
    <w:name w:val="Body Text"/>
    <w:basedOn w:val="a"/>
    <w:link w:val="a6"/>
    <w:rsid w:val="00595AA4"/>
    <w:pPr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6">
    <w:name w:val="Основной текст Знак"/>
    <w:basedOn w:val="a0"/>
    <w:link w:val="a5"/>
    <w:rsid w:val="00595A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1">
    <w:name w:val="Body Text 2"/>
    <w:basedOn w:val="a"/>
    <w:link w:val="22"/>
    <w:uiPriority w:val="99"/>
    <w:rsid w:val="00595AA4"/>
    <w:pPr>
      <w:spacing w:after="0" w:line="240" w:lineRule="auto"/>
      <w:ind w:right="-57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2">
    <w:name w:val="Основной текст 2 Знак"/>
    <w:basedOn w:val="a0"/>
    <w:link w:val="21"/>
    <w:uiPriority w:val="99"/>
    <w:rsid w:val="00595A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blk">
    <w:name w:val="blk"/>
    <w:rsid w:val="00595AA4"/>
  </w:style>
  <w:style w:type="paragraph" w:styleId="a7">
    <w:name w:val="footer"/>
    <w:aliases w:val="Нижний колонтитул Знак Знак Знак,Нижний колонтитул1,Нижний колонтитул Знак Знак"/>
    <w:basedOn w:val="a"/>
    <w:link w:val="a8"/>
    <w:uiPriority w:val="99"/>
    <w:rsid w:val="00595AA4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8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7"/>
    <w:uiPriority w:val="99"/>
    <w:rsid w:val="00595A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9">
    <w:name w:val="page number"/>
    <w:uiPriority w:val="99"/>
    <w:rsid w:val="00595AA4"/>
    <w:rPr>
      <w:rFonts w:cs="Times New Roman"/>
    </w:rPr>
  </w:style>
  <w:style w:type="paragraph" w:styleId="aa">
    <w:name w:val="Normal (Web)"/>
    <w:basedOn w:val="a"/>
    <w:uiPriority w:val="99"/>
    <w:rsid w:val="00595AA4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b">
    <w:name w:val="footnote text"/>
    <w:basedOn w:val="a"/>
    <w:link w:val="ac"/>
    <w:uiPriority w:val="99"/>
    <w:rsid w:val="00595AA4"/>
    <w:pPr>
      <w:spacing w:after="0" w:line="240" w:lineRule="auto"/>
    </w:pPr>
    <w:rPr>
      <w:rFonts w:ascii="Times New Roman" w:hAnsi="Times New Roman"/>
      <w:sz w:val="20"/>
      <w:szCs w:val="20"/>
      <w:lang w:val="en-US" w:eastAsia="x-none"/>
    </w:rPr>
  </w:style>
  <w:style w:type="character" w:customStyle="1" w:styleId="ac">
    <w:name w:val="Текст сноски Знак"/>
    <w:basedOn w:val="a0"/>
    <w:link w:val="ab"/>
    <w:uiPriority w:val="99"/>
    <w:rsid w:val="00595AA4"/>
    <w:rPr>
      <w:rFonts w:ascii="Times New Roman" w:eastAsia="Times New Roman" w:hAnsi="Times New Roman" w:cs="Times New Roman"/>
      <w:sz w:val="20"/>
      <w:szCs w:val="20"/>
      <w:lang w:val="en-US" w:eastAsia="x-none"/>
    </w:rPr>
  </w:style>
  <w:style w:type="character" w:styleId="ad">
    <w:name w:val="footnote reference"/>
    <w:uiPriority w:val="99"/>
    <w:rsid w:val="00595AA4"/>
    <w:rPr>
      <w:rFonts w:cs="Times New Roman"/>
      <w:vertAlign w:val="superscript"/>
    </w:rPr>
  </w:style>
  <w:style w:type="paragraph" w:styleId="23">
    <w:name w:val="List 2"/>
    <w:basedOn w:val="a"/>
    <w:uiPriority w:val="99"/>
    <w:rsid w:val="00595AA4"/>
    <w:pPr>
      <w:spacing w:before="120" w:after="120" w:line="240" w:lineRule="auto"/>
      <w:ind w:left="720" w:hanging="360"/>
      <w:jc w:val="both"/>
    </w:pPr>
    <w:rPr>
      <w:rFonts w:ascii="Arial" w:eastAsia="Batang" w:hAnsi="Arial"/>
      <w:sz w:val="20"/>
      <w:szCs w:val="24"/>
      <w:lang w:eastAsia="ko-KR"/>
    </w:rPr>
  </w:style>
  <w:style w:type="character" w:styleId="ae">
    <w:name w:val="Hyperlink"/>
    <w:uiPriority w:val="99"/>
    <w:rsid w:val="00595AA4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39"/>
    <w:rsid w:val="00595AA4"/>
    <w:pPr>
      <w:spacing w:before="240" w:after="120" w:line="240" w:lineRule="auto"/>
    </w:pPr>
    <w:rPr>
      <w:rFonts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39"/>
    <w:rsid w:val="00595AA4"/>
    <w:pPr>
      <w:spacing w:before="120" w:after="0" w:line="240" w:lineRule="auto"/>
      <w:ind w:left="240"/>
    </w:pPr>
    <w:rPr>
      <w:rFonts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39"/>
    <w:rsid w:val="00595AA4"/>
    <w:pPr>
      <w:spacing w:after="0" w:line="240" w:lineRule="auto"/>
      <w:ind w:left="480"/>
    </w:pPr>
    <w:rPr>
      <w:rFonts w:ascii="Times New Roman" w:hAnsi="Times New Roman"/>
      <w:sz w:val="28"/>
      <w:szCs w:val="28"/>
    </w:rPr>
  </w:style>
  <w:style w:type="character" w:customStyle="1" w:styleId="FootnoteTextChar">
    <w:name w:val="Footnote Text Char"/>
    <w:locked/>
    <w:rsid w:val="00595AA4"/>
    <w:rPr>
      <w:rFonts w:ascii="Times New Roman" w:hAnsi="Times New Roman"/>
      <w:sz w:val="20"/>
      <w:lang w:val="x-none" w:eastAsia="ru-RU"/>
    </w:rPr>
  </w:style>
  <w:style w:type="paragraph" w:styleId="af">
    <w:name w:val="List Paragraph"/>
    <w:basedOn w:val="a"/>
    <w:uiPriority w:val="34"/>
    <w:qFormat/>
    <w:rsid w:val="00595AA4"/>
    <w:pPr>
      <w:spacing w:before="120" w:after="120" w:line="240" w:lineRule="auto"/>
      <w:ind w:left="708"/>
    </w:pPr>
    <w:rPr>
      <w:rFonts w:ascii="Times New Roman" w:hAnsi="Times New Roman"/>
      <w:sz w:val="24"/>
      <w:szCs w:val="24"/>
    </w:rPr>
  </w:style>
  <w:style w:type="character" w:styleId="af0">
    <w:name w:val="Emphasis"/>
    <w:uiPriority w:val="20"/>
    <w:qFormat/>
    <w:rsid w:val="00595AA4"/>
    <w:rPr>
      <w:rFonts w:cs="Times New Roman"/>
      <w:i/>
    </w:rPr>
  </w:style>
  <w:style w:type="paragraph" w:styleId="af1">
    <w:name w:val="Balloon Text"/>
    <w:basedOn w:val="a"/>
    <w:link w:val="af2"/>
    <w:uiPriority w:val="99"/>
    <w:rsid w:val="00595AA4"/>
    <w:pPr>
      <w:spacing w:after="0" w:line="240" w:lineRule="auto"/>
    </w:pPr>
    <w:rPr>
      <w:rFonts w:ascii="Segoe UI" w:hAnsi="Segoe UI"/>
      <w:sz w:val="18"/>
      <w:szCs w:val="18"/>
      <w:lang w:val="x-none" w:eastAsia="x-none"/>
    </w:rPr>
  </w:style>
  <w:style w:type="character" w:customStyle="1" w:styleId="af2">
    <w:name w:val="Текст выноски Знак"/>
    <w:basedOn w:val="a0"/>
    <w:link w:val="af1"/>
    <w:uiPriority w:val="99"/>
    <w:rsid w:val="00595AA4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customStyle="1" w:styleId="ConsPlusNormal">
    <w:name w:val="ConsPlusNormal"/>
    <w:rsid w:val="00595A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header"/>
    <w:basedOn w:val="a"/>
    <w:link w:val="af4"/>
    <w:uiPriority w:val="99"/>
    <w:unhideWhenUsed/>
    <w:rsid w:val="00595AA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f4">
    <w:name w:val="Верхний колонтитул Знак"/>
    <w:basedOn w:val="a0"/>
    <w:link w:val="af3"/>
    <w:uiPriority w:val="99"/>
    <w:rsid w:val="00595A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110">
    <w:name w:val="Текст примечания Знак11"/>
    <w:uiPriority w:val="99"/>
    <w:rsid w:val="00595AA4"/>
    <w:rPr>
      <w:rFonts w:cs="Times New Roman"/>
      <w:sz w:val="20"/>
      <w:szCs w:val="20"/>
    </w:rPr>
  </w:style>
  <w:style w:type="paragraph" w:styleId="af5">
    <w:name w:val="annotation text"/>
    <w:basedOn w:val="a"/>
    <w:link w:val="af6"/>
    <w:uiPriority w:val="99"/>
    <w:unhideWhenUsed/>
    <w:rsid w:val="00595AA4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6">
    <w:name w:val="Текст примечания Знак"/>
    <w:basedOn w:val="a0"/>
    <w:link w:val="af5"/>
    <w:uiPriority w:val="99"/>
    <w:rsid w:val="00595AA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customStyle="1" w:styleId="12">
    <w:name w:val="Текст примечания Знак1"/>
    <w:uiPriority w:val="99"/>
    <w:semiHidden/>
    <w:rsid w:val="00595AA4"/>
    <w:rPr>
      <w:rFonts w:cs="Times New Roman"/>
      <w:sz w:val="20"/>
      <w:szCs w:val="20"/>
    </w:rPr>
  </w:style>
  <w:style w:type="character" w:customStyle="1" w:styleId="111">
    <w:name w:val="Тема примечания Знак11"/>
    <w:uiPriority w:val="99"/>
    <w:rsid w:val="00595AA4"/>
    <w:rPr>
      <w:rFonts w:cs="Times New Roman"/>
      <w:b/>
      <w:bCs/>
      <w:sz w:val="20"/>
      <w:szCs w:val="20"/>
    </w:rPr>
  </w:style>
  <w:style w:type="paragraph" w:styleId="af7">
    <w:name w:val="annotation subject"/>
    <w:basedOn w:val="af5"/>
    <w:next w:val="af5"/>
    <w:link w:val="af8"/>
    <w:uiPriority w:val="99"/>
    <w:unhideWhenUsed/>
    <w:rsid w:val="00595AA4"/>
    <w:rPr>
      <w:rFonts w:ascii="Times New Roman" w:hAnsi="Times New Roman"/>
      <w:b/>
      <w:bCs/>
    </w:rPr>
  </w:style>
  <w:style w:type="character" w:customStyle="1" w:styleId="af8">
    <w:name w:val="Тема примечания Знак"/>
    <w:basedOn w:val="af6"/>
    <w:link w:val="af7"/>
    <w:uiPriority w:val="99"/>
    <w:rsid w:val="00595AA4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13">
    <w:name w:val="Тема примечания Знак1"/>
    <w:uiPriority w:val="99"/>
    <w:semiHidden/>
    <w:rsid w:val="00595AA4"/>
    <w:rPr>
      <w:rFonts w:cs="Times New Roman"/>
      <w:b/>
      <w:bCs/>
      <w:sz w:val="20"/>
      <w:szCs w:val="20"/>
    </w:rPr>
  </w:style>
  <w:style w:type="paragraph" w:styleId="25">
    <w:name w:val="Body Text Indent 2"/>
    <w:basedOn w:val="a"/>
    <w:link w:val="26"/>
    <w:uiPriority w:val="99"/>
    <w:rsid w:val="00595AA4"/>
    <w:pPr>
      <w:spacing w:after="120" w:line="480" w:lineRule="auto"/>
      <w:ind w:left="283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595AA4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pple-converted-space">
    <w:name w:val="apple-converted-space"/>
    <w:rsid w:val="00595AA4"/>
  </w:style>
  <w:style w:type="character" w:customStyle="1" w:styleId="af9">
    <w:name w:val="Цветовое выделение"/>
    <w:uiPriority w:val="99"/>
    <w:rsid w:val="00595AA4"/>
    <w:rPr>
      <w:b/>
      <w:color w:val="26282F"/>
    </w:rPr>
  </w:style>
  <w:style w:type="character" w:customStyle="1" w:styleId="afa">
    <w:name w:val="Гипертекстовая ссылка"/>
    <w:uiPriority w:val="99"/>
    <w:rsid w:val="00595AA4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595AA4"/>
    <w:rPr>
      <w:b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595AA4"/>
  </w:style>
  <w:style w:type="paragraph" w:customStyle="1" w:styleId="afe">
    <w:name w:val="Внимание: недобросовестность!"/>
    <w:basedOn w:val="afc"/>
    <w:next w:val="a"/>
    <w:uiPriority w:val="99"/>
    <w:rsid w:val="00595AA4"/>
  </w:style>
  <w:style w:type="character" w:customStyle="1" w:styleId="aff">
    <w:name w:val="Выделение для Базового Поиска"/>
    <w:uiPriority w:val="99"/>
    <w:rsid w:val="00595AA4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595AA4"/>
    <w:rPr>
      <w:b/>
      <w:i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color w:val="868381"/>
      <w:sz w:val="20"/>
      <w:szCs w:val="20"/>
    </w:rPr>
  </w:style>
  <w:style w:type="paragraph" w:customStyle="1" w:styleId="aff2">
    <w:name w:val="Основное меню (преемственное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14">
    <w:name w:val="Заголовок1"/>
    <w:basedOn w:val="aff2"/>
    <w:next w:val="a"/>
    <w:uiPriority w:val="99"/>
    <w:rsid w:val="00595AA4"/>
    <w:rPr>
      <w:b/>
      <w:bCs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b/>
      <w:bCs/>
      <w:color w:val="000000"/>
      <w:sz w:val="24"/>
      <w:szCs w:val="24"/>
    </w:rPr>
  </w:style>
  <w:style w:type="paragraph" w:customStyle="1" w:styleId="aff4">
    <w:name w:val="Заголовок для информации об изменениях"/>
    <w:basedOn w:val="1"/>
    <w:next w:val="a"/>
    <w:uiPriority w:val="99"/>
    <w:rsid w:val="00595AA4"/>
    <w:pPr>
      <w:autoSpaceDE w:val="0"/>
      <w:autoSpaceDN w:val="0"/>
      <w:adjustRightInd w:val="0"/>
      <w:spacing w:before="0" w:after="240" w:line="360" w:lineRule="auto"/>
      <w:contextualSpacing w:val="0"/>
      <w:jc w:val="center"/>
      <w:outlineLvl w:val="9"/>
    </w:pPr>
    <w:rPr>
      <w:rFonts w:eastAsia="Times New Roman" w:cs="Times New Roman"/>
      <w:b w:val="0"/>
      <w:bCs w:val="0"/>
      <w:sz w:val="18"/>
      <w:szCs w:val="18"/>
      <w:shd w:val="clear" w:color="auto" w:fill="FFFFFF"/>
      <w:lang w:val="x-none" w:eastAsia="x-none"/>
    </w:rPr>
  </w:style>
  <w:style w:type="paragraph" w:customStyle="1" w:styleId="aff5">
    <w:name w:val="Заголовок распахивающейся части диалога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i/>
      <w:iCs/>
      <w:color w:val="000080"/>
    </w:rPr>
  </w:style>
  <w:style w:type="character" w:customStyle="1" w:styleId="aff6">
    <w:name w:val="Заголовок своего сообщения"/>
    <w:uiPriority w:val="99"/>
    <w:rsid w:val="00595AA4"/>
    <w:rPr>
      <w:b/>
      <w:color w:val="26282F"/>
    </w:rPr>
  </w:style>
  <w:style w:type="paragraph" w:customStyle="1" w:styleId="aff7">
    <w:name w:val="Заголовок статьи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hAnsi="Times New Roman"/>
      <w:sz w:val="24"/>
      <w:szCs w:val="24"/>
    </w:rPr>
  </w:style>
  <w:style w:type="character" w:customStyle="1" w:styleId="aff8">
    <w:name w:val="Заголовок чужого сообщения"/>
    <w:uiPriority w:val="99"/>
    <w:rsid w:val="00595AA4"/>
    <w:rPr>
      <w:b/>
      <w:color w:val="FF0000"/>
    </w:rPr>
  </w:style>
  <w:style w:type="paragraph" w:customStyle="1" w:styleId="aff9">
    <w:name w:val="Заголовок ЭР (левое окно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hAnsi="Times New Roman"/>
      <w:b/>
      <w:bCs/>
      <w:color w:val="26282F"/>
      <w:sz w:val="26"/>
      <w:szCs w:val="26"/>
    </w:rPr>
  </w:style>
  <w:style w:type="paragraph" w:customStyle="1" w:styleId="affa">
    <w:name w:val="Заголовок ЭР (правое окно)"/>
    <w:basedOn w:val="aff9"/>
    <w:next w:val="a"/>
    <w:uiPriority w:val="99"/>
    <w:rsid w:val="00595AA4"/>
    <w:pPr>
      <w:spacing w:after="0"/>
      <w:jc w:val="left"/>
    </w:pPr>
  </w:style>
  <w:style w:type="paragraph" w:customStyle="1" w:styleId="affb">
    <w:name w:val="Интерактивный заголовок"/>
    <w:basedOn w:val="14"/>
    <w:next w:val="a"/>
    <w:uiPriority w:val="99"/>
    <w:rsid w:val="00595AA4"/>
    <w:rPr>
      <w:u w:val="single"/>
    </w:rPr>
  </w:style>
  <w:style w:type="paragraph" w:customStyle="1" w:styleId="affc">
    <w:name w:val="Текст информации об изменениях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color w:val="353842"/>
      <w:sz w:val="18"/>
      <w:szCs w:val="18"/>
    </w:rPr>
  </w:style>
  <w:style w:type="paragraph" w:customStyle="1" w:styleId="affd">
    <w:name w:val="Информация об изменениях"/>
    <w:basedOn w:val="affc"/>
    <w:next w:val="a"/>
    <w:uiPriority w:val="99"/>
    <w:rsid w:val="00595AA4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hAnsi="Times New Roman"/>
      <w:sz w:val="24"/>
      <w:szCs w:val="24"/>
    </w:rPr>
  </w:style>
  <w:style w:type="paragraph" w:customStyle="1" w:styleId="afff">
    <w:name w:val="Комментарий"/>
    <w:basedOn w:val="affe"/>
    <w:next w:val="a"/>
    <w:uiPriority w:val="99"/>
    <w:rsid w:val="00595AA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"/>
    <w:uiPriority w:val="99"/>
    <w:rsid w:val="00595AA4"/>
    <w:rPr>
      <w:i/>
      <w:iCs/>
    </w:rPr>
  </w:style>
  <w:style w:type="paragraph" w:customStyle="1" w:styleId="afff1">
    <w:name w:val="Текст (лев. подпись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2">
    <w:name w:val="Колонтитул (левый)"/>
    <w:basedOn w:val="afff1"/>
    <w:next w:val="a"/>
    <w:uiPriority w:val="99"/>
    <w:rsid w:val="00595AA4"/>
    <w:rPr>
      <w:sz w:val="14"/>
      <w:szCs w:val="14"/>
    </w:rPr>
  </w:style>
  <w:style w:type="paragraph" w:customStyle="1" w:styleId="afff3">
    <w:name w:val="Текст (прав. подпись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hAnsi="Times New Roman"/>
      <w:sz w:val="24"/>
      <w:szCs w:val="24"/>
    </w:rPr>
  </w:style>
  <w:style w:type="paragraph" w:customStyle="1" w:styleId="afff4">
    <w:name w:val="Колонтитул (правый)"/>
    <w:basedOn w:val="afff3"/>
    <w:next w:val="a"/>
    <w:uiPriority w:val="99"/>
    <w:rsid w:val="00595AA4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"/>
    <w:uiPriority w:val="99"/>
    <w:rsid w:val="00595AA4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"/>
    <w:uiPriority w:val="99"/>
    <w:rsid w:val="00595AA4"/>
  </w:style>
  <w:style w:type="paragraph" w:customStyle="1" w:styleId="afff7">
    <w:name w:val="Моноширинный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character" w:customStyle="1" w:styleId="afff8">
    <w:name w:val="Найденные слова"/>
    <w:uiPriority w:val="99"/>
    <w:rsid w:val="00595AA4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hAnsi="Times New Roman"/>
      <w:sz w:val="20"/>
      <w:szCs w:val="20"/>
      <w:shd w:val="clear" w:color="auto" w:fill="EFFFAD"/>
    </w:rPr>
  </w:style>
  <w:style w:type="character" w:customStyle="1" w:styleId="afffa">
    <w:name w:val="Не вступил в силу"/>
    <w:uiPriority w:val="99"/>
    <w:rsid w:val="00595AA4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595AA4"/>
    <w:pPr>
      <w:ind w:firstLine="118"/>
    </w:pPr>
  </w:style>
  <w:style w:type="paragraph" w:customStyle="1" w:styleId="afffc">
    <w:name w:val="Нормальный (таблица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hAnsi="Times New Roman"/>
      <w:sz w:val="24"/>
      <w:szCs w:val="24"/>
    </w:rPr>
  </w:style>
  <w:style w:type="paragraph" w:customStyle="1" w:styleId="afffd">
    <w:name w:val="Таблицы (моноширинный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afffe">
    <w:name w:val="Оглавление"/>
    <w:basedOn w:val="afffd"/>
    <w:next w:val="a"/>
    <w:uiPriority w:val="99"/>
    <w:rsid w:val="00595AA4"/>
    <w:pPr>
      <w:ind w:left="140"/>
    </w:pPr>
  </w:style>
  <w:style w:type="character" w:customStyle="1" w:styleId="affff">
    <w:name w:val="Опечатки"/>
    <w:uiPriority w:val="99"/>
    <w:rsid w:val="00595AA4"/>
    <w:rPr>
      <w:color w:val="FF0000"/>
    </w:rPr>
  </w:style>
  <w:style w:type="paragraph" w:customStyle="1" w:styleId="affff0">
    <w:name w:val="Переменная часть"/>
    <w:basedOn w:val="aff2"/>
    <w:next w:val="a"/>
    <w:uiPriority w:val="99"/>
    <w:rsid w:val="00595AA4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"/>
    <w:uiPriority w:val="99"/>
    <w:rsid w:val="00595AA4"/>
    <w:pPr>
      <w:autoSpaceDE w:val="0"/>
      <w:autoSpaceDN w:val="0"/>
      <w:adjustRightInd w:val="0"/>
      <w:spacing w:before="480" w:after="240" w:line="360" w:lineRule="auto"/>
      <w:contextualSpacing w:val="0"/>
      <w:jc w:val="center"/>
      <w:outlineLvl w:val="9"/>
    </w:pPr>
    <w:rPr>
      <w:rFonts w:eastAsia="Times New Roman" w:cs="Times New Roman"/>
      <w:b w:val="0"/>
      <w:bCs w:val="0"/>
      <w:sz w:val="18"/>
      <w:szCs w:val="18"/>
      <w:lang w:val="x-none" w:eastAsia="x-none"/>
    </w:rPr>
  </w:style>
  <w:style w:type="paragraph" w:customStyle="1" w:styleId="affff2">
    <w:name w:val="Подзаголовок для информации об изменениях"/>
    <w:basedOn w:val="affc"/>
    <w:next w:val="a"/>
    <w:uiPriority w:val="99"/>
    <w:rsid w:val="00595AA4"/>
    <w:rPr>
      <w:b/>
      <w:bCs/>
    </w:rPr>
  </w:style>
  <w:style w:type="paragraph" w:customStyle="1" w:styleId="affff3">
    <w:name w:val="Подчёркнуный текст"/>
    <w:basedOn w:val="a"/>
    <w:next w:val="a"/>
    <w:uiPriority w:val="99"/>
    <w:rsid w:val="00595AA4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paragraph" w:customStyle="1" w:styleId="affff4">
    <w:name w:val="Постоянная часть"/>
    <w:basedOn w:val="aff2"/>
    <w:next w:val="a"/>
    <w:uiPriority w:val="99"/>
    <w:rsid w:val="00595AA4"/>
    <w:rPr>
      <w:sz w:val="20"/>
      <w:szCs w:val="20"/>
    </w:rPr>
  </w:style>
  <w:style w:type="paragraph" w:customStyle="1" w:styleId="affff5">
    <w:name w:val="Прижатый влево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sz w:val="24"/>
      <w:szCs w:val="24"/>
    </w:rPr>
  </w:style>
  <w:style w:type="paragraph" w:customStyle="1" w:styleId="affff6">
    <w:name w:val="Пример."/>
    <w:basedOn w:val="afc"/>
    <w:next w:val="a"/>
    <w:uiPriority w:val="99"/>
    <w:rsid w:val="00595AA4"/>
  </w:style>
  <w:style w:type="paragraph" w:customStyle="1" w:styleId="affff7">
    <w:name w:val="Примечание."/>
    <w:basedOn w:val="afc"/>
    <w:next w:val="a"/>
    <w:uiPriority w:val="99"/>
    <w:rsid w:val="00595AA4"/>
  </w:style>
  <w:style w:type="character" w:customStyle="1" w:styleId="affff8">
    <w:name w:val="Продолжение ссылки"/>
    <w:uiPriority w:val="99"/>
    <w:rsid w:val="00595AA4"/>
  </w:style>
  <w:style w:type="paragraph" w:customStyle="1" w:styleId="affff9">
    <w:name w:val="Словарная статья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hAnsi="Times New Roman"/>
      <w:sz w:val="24"/>
      <w:szCs w:val="24"/>
    </w:rPr>
  </w:style>
  <w:style w:type="character" w:customStyle="1" w:styleId="affffa">
    <w:name w:val="Сравнение редакций"/>
    <w:uiPriority w:val="99"/>
    <w:rsid w:val="00595AA4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595AA4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595AA4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hAnsi="Times New Roman"/>
      <w:sz w:val="24"/>
      <w:szCs w:val="24"/>
    </w:rPr>
  </w:style>
  <w:style w:type="character" w:customStyle="1" w:styleId="affffe">
    <w:name w:val="Ссылка на утративший силу документ"/>
    <w:uiPriority w:val="99"/>
    <w:rsid w:val="00595AA4"/>
    <w:rPr>
      <w:b/>
      <w:color w:val="749232"/>
    </w:rPr>
  </w:style>
  <w:style w:type="paragraph" w:customStyle="1" w:styleId="afffff">
    <w:name w:val="Текст в таблице"/>
    <w:basedOn w:val="afffc"/>
    <w:next w:val="a"/>
    <w:uiPriority w:val="99"/>
    <w:rsid w:val="00595AA4"/>
    <w:pPr>
      <w:ind w:firstLine="500"/>
    </w:pPr>
  </w:style>
  <w:style w:type="paragraph" w:customStyle="1" w:styleId="afffff0">
    <w:name w:val="Текст ЭР (см. также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hAnsi="Times New Roman"/>
      <w:sz w:val="20"/>
      <w:szCs w:val="20"/>
    </w:rPr>
  </w:style>
  <w:style w:type="paragraph" w:customStyle="1" w:styleId="afffff1">
    <w:name w:val="Технический комментарий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hAnsi="Times New Roman"/>
      <w:color w:val="463F31"/>
      <w:sz w:val="24"/>
      <w:szCs w:val="24"/>
      <w:shd w:val="clear" w:color="auto" w:fill="FFFFA6"/>
    </w:rPr>
  </w:style>
  <w:style w:type="character" w:customStyle="1" w:styleId="afffff2">
    <w:name w:val="Утратил силу"/>
    <w:uiPriority w:val="99"/>
    <w:rsid w:val="00595AA4"/>
    <w:rPr>
      <w:b/>
      <w:strike/>
      <w:color w:val="666600"/>
    </w:rPr>
  </w:style>
  <w:style w:type="paragraph" w:customStyle="1" w:styleId="afffff3">
    <w:name w:val="Формула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hAnsi="Times New Roman"/>
      <w:sz w:val="24"/>
      <w:szCs w:val="24"/>
      <w:shd w:val="clear" w:color="auto" w:fill="F5F3DA"/>
    </w:rPr>
  </w:style>
  <w:style w:type="paragraph" w:customStyle="1" w:styleId="afffff4">
    <w:name w:val="Центрированный (таблица)"/>
    <w:basedOn w:val="afffc"/>
    <w:next w:val="a"/>
    <w:uiPriority w:val="99"/>
    <w:rsid w:val="00595AA4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595AA4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hAnsi="Times New Roman"/>
      <w:sz w:val="24"/>
      <w:szCs w:val="24"/>
    </w:rPr>
  </w:style>
  <w:style w:type="paragraph" w:customStyle="1" w:styleId="Default">
    <w:name w:val="Default"/>
    <w:rsid w:val="00595AA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5">
    <w:name w:val="annotation reference"/>
    <w:uiPriority w:val="99"/>
    <w:unhideWhenUsed/>
    <w:rsid w:val="00595AA4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39"/>
    <w:rsid w:val="00595AA4"/>
    <w:pPr>
      <w:spacing w:after="0" w:line="240" w:lineRule="auto"/>
      <w:ind w:left="720"/>
    </w:pPr>
    <w:rPr>
      <w:rFonts w:cs="Calibri"/>
      <w:sz w:val="20"/>
      <w:szCs w:val="20"/>
    </w:rPr>
  </w:style>
  <w:style w:type="paragraph" w:styleId="5">
    <w:name w:val="toc 5"/>
    <w:basedOn w:val="a"/>
    <w:next w:val="a"/>
    <w:autoRedefine/>
    <w:uiPriority w:val="39"/>
    <w:rsid w:val="00595AA4"/>
    <w:pPr>
      <w:spacing w:after="0" w:line="240" w:lineRule="auto"/>
      <w:ind w:left="960"/>
    </w:pPr>
    <w:rPr>
      <w:rFonts w:cs="Calibri"/>
      <w:sz w:val="20"/>
      <w:szCs w:val="20"/>
    </w:rPr>
  </w:style>
  <w:style w:type="paragraph" w:styleId="6">
    <w:name w:val="toc 6"/>
    <w:basedOn w:val="a"/>
    <w:next w:val="a"/>
    <w:autoRedefine/>
    <w:uiPriority w:val="39"/>
    <w:rsid w:val="00595AA4"/>
    <w:pPr>
      <w:spacing w:after="0" w:line="240" w:lineRule="auto"/>
      <w:ind w:left="1200"/>
    </w:pPr>
    <w:rPr>
      <w:rFonts w:cs="Calibri"/>
      <w:sz w:val="20"/>
      <w:szCs w:val="20"/>
    </w:rPr>
  </w:style>
  <w:style w:type="paragraph" w:styleId="7">
    <w:name w:val="toc 7"/>
    <w:basedOn w:val="a"/>
    <w:next w:val="a"/>
    <w:autoRedefine/>
    <w:uiPriority w:val="39"/>
    <w:rsid w:val="00595AA4"/>
    <w:pPr>
      <w:spacing w:after="0" w:line="240" w:lineRule="auto"/>
      <w:ind w:left="1440"/>
    </w:pPr>
    <w:rPr>
      <w:rFonts w:cs="Calibri"/>
      <w:sz w:val="20"/>
      <w:szCs w:val="20"/>
    </w:rPr>
  </w:style>
  <w:style w:type="paragraph" w:styleId="8">
    <w:name w:val="toc 8"/>
    <w:basedOn w:val="a"/>
    <w:next w:val="a"/>
    <w:autoRedefine/>
    <w:uiPriority w:val="39"/>
    <w:rsid w:val="00595AA4"/>
    <w:pPr>
      <w:spacing w:after="0" w:line="240" w:lineRule="auto"/>
      <w:ind w:left="1680"/>
    </w:pPr>
    <w:rPr>
      <w:rFonts w:cs="Calibri"/>
      <w:sz w:val="20"/>
      <w:szCs w:val="20"/>
    </w:rPr>
  </w:style>
  <w:style w:type="paragraph" w:styleId="9">
    <w:name w:val="toc 9"/>
    <w:basedOn w:val="a"/>
    <w:next w:val="a"/>
    <w:autoRedefine/>
    <w:uiPriority w:val="39"/>
    <w:rsid w:val="00595AA4"/>
    <w:pPr>
      <w:spacing w:after="0" w:line="240" w:lineRule="auto"/>
      <w:ind w:left="1920"/>
    </w:pPr>
    <w:rPr>
      <w:rFonts w:cs="Calibri"/>
      <w:sz w:val="20"/>
      <w:szCs w:val="20"/>
    </w:rPr>
  </w:style>
  <w:style w:type="paragraph" w:customStyle="1" w:styleId="s1">
    <w:name w:val="s_1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fffff6">
    <w:name w:val="Table Grid"/>
    <w:basedOn w:val="a1"/>
    <w:uiPriority w:val="39"/>
    <w:rsid w:val="00595AA4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7">
    <w:name w:val="endnote text"/>
    <w:basedOn w:val="a"/>
    <w:link w:val="afffff8"/>
    <w:uiPriority w:val="99"/>
    <w:semiHidden/>
    <w:unhideWhenUsed/>
    <w:rsid w:val="00595AA4"/>
    <w:pPr>
      <w:spacing w:after="0" w:line="240" w:lineRule="auto"/>
    </w:pPr>
    <w:rPr>
      <w:sz w:val="20"/>
      <w:szCs w:val="20"/>
      <w:lang w:val="x-none" w:eastAsia="x-none"/>
    </w:rPr>
  </w:style>
  <w:style w:type="character" w:customStyle="1" w:styleId="afffff8">
    <w:name w:val="Текст концевой сноски Знак"/>
    <w:basedOn w:val="a0"/>
    <w:link w:val="afffff7"/>
    <w:uiPriority w:val="99"/>
    <w:semiHidden/>
    <w:rsid w:val="00595AA4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fffff9">
    <w:name w:val="endnote reference"/>
    <w:uiPriority w:val="99"/>
    <w:semiHidden/>
    <w:unhideWhenUsed/>
    <w:rsid w:val="00595AA4"/>
    <w:rPr>
      <w:rFonts w:cs="Times New Roman"/>
      <w:vertAlign w:val="superscript"/>
    </w:rPr>
  </w:style>
  <w:style w:type="table" w:customStyle="1" w:styleId="15">
    <w:name w:val="Сетка таблицы1"/>
    <w:basedOn w:val="a1"/>
    <w:next w:val="afffff6"/>
    <w:uiPriority w:val="59"/>
    <w:rsid w:val="00595AA4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6">
    <w:name w:val="Нет списка1"/>
    <w:next w:val="a2"/>
    <w:uiPriority w:val="99"/>
    <w:semiHidden/>
    <w:unhideWhenUsed/>
    <w:rsid w:val="00595AA4"/>
  </w:style>
  <w:style w:type="paragraph" w:styleId="afffffa">
    <w:name w:val="Body Text Indent"/>
    <w:basedOn w:val="a"/>
    <w:link w:val="afffffb"/>
    <w:uiPriority w:val="99"/>
    <w:rsid w:val="00595AA4"/>
    <w:pPr>
      <w:spacing w:after="120"/>
      <w:ind w:left="283"/>
    </w:pPr>
  </w:style>
  <w:style w:type="character" w:customStyle="1" w:styleId="afffffb">
    <w:name w:val="Основной текст с отступом Знак"/>
    <w:basedOn w:val="a0"/>
    <w:link w:val="afffffa"/>
    <w:uiPriority w:val="99"/>
    <w:rsid w:val="00595AA4"/>
    <w:rPr>
      <w:rFonts w:ascii="Calibri" w:eastAsia="Times New Roman" w:hAnsi="Calibri" w:cs="Times New Roman"/>
      <w:lang w:eastAsia="ru-RU"/>
    </w:rPr>
  </w:style>
  <w:style w:type="character" w:styleId="afffffc">
    <w:name w:val="Strong"/>
    <w:qFormat/>
    <w:rsid w:val="00595AA4"/>
    <w:rPr>
      <w:b/>
      <w:bCs/>
    </w:rPr>
  </w:style>
  <w:style w:type="paragraph" w:customStyle="1" w:styleId="afffffd">
    <w:name w:val="Стиль"/>
    <w:rsid w:val="00595AA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FontStyle46">
    <w:name w:val="Font Style46"/>
    <w:basedOn w:val="a0"/>
    <w:uiPriority w:val="99"/>
    <w:rsid w:val="00595AA4"/>
    <w:rPr>
      <w:rFonts w:ascii="Times New Roman" w:hAnsi="Times New Roman" w:cs="Times New Roman" w:hint="default"/>
      <w:sz w:val="26"/>
      <w:szCs w:val="26"/>
    </w:rPr>
  </w:style>
  <w:style w:type="numbering" w:customStyle="1" w:styleId="27">
    <w:name w:val="Нет списка2"/>
    <w:next w:val="a2"/>
    <w:uiPriority w:val="99"/>
    <w:semiHidden/>
    <w:unhideWhenUsed/>
    <w:rsid w:val="00595AA4"/>
  </w:style>
  <w:style w:type="character" w:customStyle="1" w:styleId="28">
    <w:name w:val="Основной текст2"/>
    <w:rsid w:val="00595A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-1"/>
      <w:w w:val="100"/>
      <w:position w:val="0"/>
      <w:sz w:val="26"/>
      <w:szCs w:val="26"/>
      <w:u w:val="none"/>
      <w:lang w:val="ru-RU" w:eastAsia="ru-RU" w:bidi="ru-RU"/>
    </w:rPr>
  </w:style>
  <w:style w:type="character" w:customStyle="1" w:styleId="match">
    <w:name w:val="match"/>
    <w:basedOn w:val="a0"/>
    <w:rsid w:val="00595AA4"/>
  </w:style>
  <w:style w:type="paragraph" w:customStyle="1" w:styleId="headertext">
    <w:name w:val="headertext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formattext">
    <w:name w:val="formattext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mailrucssattributepostfix">
    <w:name w:val="msonormal_mailru_css_attribute_postfix"/>
    <w:basedOn w:val="a"/>
    <w:rsid w:val="00595AA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17">
    <w:name w:val="Абзац списка1"/>
    <w:basedOn w:val="a"/>
    <w:uiPriority w:val="99"/>
    <w:qFormat/>
    <w:rsid w:val="00595AA4"/>
    <w:pPr>
      <w:spacing w:after="0" w:line="240" w:lineRule="auto"/>
      <w:ind w:left="720"/>
    </w:pPr>
    <w:rPr>
      <w:rFonts w:ascii="Times New Roman" w:hAnsi="Times New Roman"/>
      <w:sz w:val="24"/>
      <w:szCs w:val="24"/>
    </w:rPr>
  </w:style>
  <w:style w:type="numbering" w:customStyle="1" w:styleId="32">
    <w:name w:val="Нет списка3"/>
    <w:next w:val="a2"/>
    <w:uiPriority w:val="99"/>
    <w:semiHidden/>
    <w:unhideWhenUsed/>
    <w:rsid w:val="00595AA4"/>
  </w:style>
  <w:style w:type="numbering" w:customStyle="1" w:styleId="112">
    <w:name w:val="Нет списка11"/>
    <w:next w:val="a2"/>
    <w:uiPriority w:val="99"/>
    <w:semiHidden/>
    <w:unhideWhenUsed/>
    <w:rsid w:val="00595AA4"/>
  </w:style>
  <w:style w:type="table" w:customStyle="1" w:styleId="29">
    <w:name w:val="Сетка таблицы2"/>
    <w:basedOn w:val="a1"/>
    <w:next w:val="afffff6"/>
    <w:uiPriority w:val="39"/>
    <w:rsid w:val="00595AA4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595AA4"/>
    <w:pPr>
      <w:widowControl w:val="0"/>
      <w:spacing w:after="0" w:line="240" w:lineRule="auto"/>
      <w:ind w:left="103"/>
    </w:pPr>
    <w:rPr>
      <w:rFonts w:ascii="Times New Roman" w:hAnsi="Times New Roman"/>
      <w:lang w:val="en-US" w:eastAsia="en-US"/>
    </w:rPr>
  </w:style>
  <w:style w:type="numbering" w:customStyle="1" w:styleId="42">
    <w:name w:val="Нет списка4"/>
    <w:next w:val="a2"/>
    <w:uiPriority w:val="99"/>
    <w:semiHidden/>
    <w:unhideWhenUsed/>
    <w:rsid w:val="00595AA4"/>
  </w:style>
  <w:style w:type="character" w:customStyle="1" w:styleId="Bodytext2115ptNotBold">
    <w:name w:val="Body text (2) + 11.5 pt;Not Bold"/>
    <w:rsid w:val="00595A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 w:eastAsia="ru-RU" w:bidi="ru-RU"/>
    </w:rPr>
  </w:style>
  <w:style w:type="paragraph" w:styleId="33">
    <w:name w:val="Body Text 3"/>
    <w:basedOn w:val="a"/>
    <w:link w:val="34"/>
    <w:uiPriority w:val="99"/>
    <w:rsid w:val="00595AA4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rsid w:val="00595AA4"/>
    <w:rPr>
      <w:rFonts w:ascii="Calibri" w:eastAsia="Times New Roman" w:hAnsi="Calibri" w:cs="Times New Roman"/>
      <w:sz w:val="16"/>
      <w:szCs w:val="16"/>
      <w:lang w:eastAsia="ru-RU"/>
    </w:rPr>
  </w:style>
  <w:style w:type="table" w:customStyle="1" w:styleId="35">
    <w:name w:val="Сетка таблицы3"/>
    <w:basedOn w:val="a1"/>
    <w:next w:val="afffff6"/>
    <w:rsid w:val="00595A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49">
    <w:name w:val="Font Style49"/>
    <w:basedOn w:val="a0"/>
    <w:rsid w:val="00595AA4"/>
    <w:rPr>
      <w:rFonts w:ascii="Times New Roman" w:hAnsi="Times New Roman" w:cs="Times New Roman"/>
      <w:sz w:val="22"/>
      <w:szCs w:val="22"/>
    </w:rPr>
  </w:style>
  <w:style w:type="paragraph" w:customStyle="1" w:styleId="Style32">
    <w:name w:val="Style32"/>
    <w:basedOn w:val="a"/>
    <w:rsid w:val="00595AA4"/>
    <w:pPr>
      <w:widowControl w:val="0"/>
      <w:autoSpaceDE w:val="0"/>
      <w:autoSpaceDN w:val="0"/>
      <w:adjustRightInd w:val="0"/>
      <w:spacing w:after="0" w:line="275" w:lineRule="exact"/>
    </w:pPr>
    <w:rPr>
      <w:rFonts w:ascii="Times New Roman" w:hAnsi="Times New Roman"/>
      <w:sz w:val="24"/>
      <w:szCs w:val="24"/>
    </w:rPr>
  </w:style>
  <w:style w:type="table" w:customStyle="1" w:styleId="43">
    <w:name w:val="Сетка таблицы4"/>
    <w:basedOn w:val="a1"/>
    <w:next w:val="afffff6"/>
    <w:uiPriority w:val="39"/>
    <w:rsid w:val="00595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0">
    <w:name w:val="Сетка таблицы5"/>
    <w:basedOn w:val="a1"/>
    <w:next w:val="afffff6"/>
    <w:uiPriority w:val="39"/>
    <w:rsid w:val="00595A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187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prbookshop.ru/30231.html" TargetMode="External"/><Relationship Id="rId13" Type="http://schemas.openxmlformats.org/officeDocument/2006/relationships/hyperlink" Target="http://znanium.com/catalog/product/372198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prbookshop.ru/30231.html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znanium.com/catalog/product/41430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prbookshop.ru/30273.htm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znanium.com/catalog/product/402614" TargetMode="External"/><Relationship Id="rId10" Type="http://schemas.openxmlformats.org/officeDocument/2006/relationships/hyperlink" Target="http://www.iprbookshop.ru/28413.html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://www.iprbookshop.ru/30437.html" TargetMode="External"/><Relationship Id="rId14" Type="http://schemas.openxmlformats.org/officeDocument/2006/relationships/hyperlink" Target="http://znanium.com/catalog/product/40100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115F8F-8F1E-4A3E-82CD-CD5F59F5B0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573</TotalTime>
  <Pages>19</Pages>
  <Words>4537</Words>
  <Characters>25866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Присяжная</dc:creator>
  <cp:lastModifiedBy>User</cp:lastModifiedBy>
  <cp:revision>46</cp:revision>
  <dcterms:created xsi:type="dcterms:W3CDTF">2018-11-16T13:23:00Z</dcterms:created>
  <dcterms:modified xsi:type="dcterms:W3CDTF">2019-11-17T16:51:00Z</dcterms:modified>
</cp:coreProperties>
</file>